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DC9" w:rsidRPr="00C917BB" w:rsidRDefault="00356AA5">
      <w:pPr>
        <w:pStyle w:val="BodyText"/>
        <w:jc w:val="both"/>
        <w:rPr>
          <w:lang w:val="nl-BE"/>
        </w:rPr>
      </w:pPr>
      <w:r>
        <w:rPr>
          <w:noProof/>
          <w:lang w:eastAsia="fr-BE" w:bidi="ar-SA"/>
        </w:rPr>
        <w:drawing>
          <wp:anchor distT="0" distB="0" distL="114300" distR="114300" simplePos="0" relativeHeight="251671552" behindDoc="0" locked="0" layoutInCell="1" allowOverlap="1">
            <wp:simplePos x="0" y="0"/>
            <wp:positionH relativeFrom="column">
              <wp:posOffset>5505446</wp:posOffset>
            </wp:positionH>
            <wp:positionV relativeFrom="paragraph">
              <wp:posOffset>-1206495</wp:posOffset>
            </wp:positionV>
            <wp:extent cx="781409" cy="905932"/>
            <wp:effectExtent l="0" t="0" r="0" b="8468"/>
            <wp:wrapNone/>
            <wp:docPr id="6"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email">
                      <a:extLst>
                        <a:ext uri="{28A0092B-C50C-407E-A947-70E740481C1C}">
                          <a14:useLocalDpi xmlns:a14="http://schemas.microsoft.com/office/drawing/2010/main"/>
                        </a:ext>
                      </a:extLst>
                    </a:blip>
                    <a:srcRect/>
                    <a:stretch>
                      <a:fillRect/>
                    </a:stretch>
                  </pic:blipFill>
                  <pic:spPr>
                    <a:xfrm>
                      <a:off x="0" y="0"/>
                      <a:ext cx="781409" cy="905932"/>
                    </a:xfrm>
                    <a:prstGeom prst="rect">
                      <a:avLst/>
                    </a:prstGeom>
                    <a:solidFill>
                      <a:srgbClr val="FFFFFF"/>
                    </a:solidFill>
                    <a:ln>
                      <a:noFill/>
                      <a:prstDash/>
                    </a:ln>
                  </pic:spPr>
                </pic:pic>
              </a:graphicData>
            </a:graphic>
          </wp:anchor>
        </w:drawing>
      </w:r>
      <w:r>
        <w:rPr>
          <w:noProof/>
          <w:lang w:eastAsia="fr-BE" w:bidi="ar-SA"/>
        </w:rPr>
        <w:drawing>
          <wp:anchor distT="0" distB="0" distL="114300" distR="114300" simplePos="0" relativeHeight="251659264" behindDoc="0" locked="0" layoutInCell="1" allowOverlap="1">
            <wp:simplePos x="0" y="0"/>
            <wp:positionH relativeFrom="column">
              <wp:posOffset>1884048</wp:posOffset>
            </wp:positionH>
            <wp:positionV relativeFrom="paragraph">
              <wp:posOffset>7030721</wp:posOffset>
            </wp:positionV>
            <wp:extent cx="1871347" cy="1752603"/>
            <wp:effectExtent l="0" t="0" r="0" b="0"/>
            <wp:wrapNone/>
            <wp:docPr id="7" name="Picture 11" descr="C:\Users\mdetienne\Documents\Contrats types\Graphisme mise en page\GoodFood_NL.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email">
                      <a:extLst>
                        <a:ext uri="{28A0092B-C50C-407E-A947-70E740481C1C}">
                          <a14:useLocalDpi xmlns:a14="http://schemas.microsoft.com/office/drawing/2010/main"/>
                        </a:ext>
                      </a:extLst>
                    </a:blip>
                    <a:srcRect/>
                    <a:stretch>
                      <a:fillRect/>
                    </a:stretch>
                  </pic:blipFill>
                  <pic:spPr>
                    <a:xfrm>
                      <a:off x="0" y="0"/>
                      <a:ext cx="1871347" cy="1752603"/>
                    </a:xfrm>
                    <a:prstGeom prst="rect">
                      <a:avLst/>
                    </a:prstGeom>
                    <a:noFill/>
                    <a:ln>
                      <a:noFill/>
                      <a:prstDash/>
                    </a:ln>
                  </pic:spPr>
                </pic:pic>
              </a:graphicData>
            </a:graphic>
          </wp:anchor>
        </w:drawing>
      </w:r>
      <w:r>
        <w:rPr>
          <w:rStyle w:val="Heading1Char"/>
          <w:rFonts w:eastAsia="Droid Sans Fallback"/>
          <w:lang w:val="nl-BE"/>
        </w:rPr>
        <w:t xml:space="preserve"> </w:t>
      </w:r>
      <w:r>
        <w:rPr>
          <w:noProof/>
          <w:lang w:eastAsia="fr-BE" w:bidi="ar-SA"/>
        </w:rPr>
        <mc:AlternateContent>
          <mc:Choice Requires="wps">
            <w:drawing>
              <wp:anchor distT="0" distB="0" distL="114300" distR="114300" simplePos="0" relativeHeight="251669504" behindDoc="0" locked="0" layoutInCell="1" allowOverlap="1">
                <wp:simplePos x="0" y="0"/>
                <wp:positionH relativeFrom="column">
                  <wp:posOffset>-46991</wp:posOffset>
                </wp:positionH>
                <wp:positionV relativeFrom="page">
                  <wp:posOffset>3855723</wp:posOffset>
                </wp:positionV>
                <wp:extent cx="5722616" cy="3372480"/>
                <wp:effectExtent l="0" t="0" r="0" b="0"/>
                <wp:wrapNone/>
                <wp:docPr id="8" name="Text Box 20"/>
                <wp:cNvGraphicFramePr/>
                <a:graphic xmlns:a="http://schemas.openxmlformats.org/drawingml/2006/main">
                  <a:graphicData uri="http://schemas.microsoft.com/office/word/2010/wordprocessingShape">
                    <wps:wsp>
                      <wps:cNvSpPr txBox="1"/>
                      <wps:spPr>
                        <a:xfrm>
                          <a:off x="0" y="0"/>
                          <a:ext cx="5722616" cy="3372480"/>
                        </a:xfrm>
                        <a:prstGeom prst="rect">
                          <a:avLst/>
                        </a:prstGeom>
                        <a:noFill/>
                        <a:ln>
                          <a:noFill/>
                          <a:prstDash/>
                        </a:ln>
                      </wps:spPr>
                      <wps:txbx>
                        <w:txbxContent>
                          <w:p w:rsidR="00E976D5" w:rsidRDefault="00E976D5">
                            <w:pPr>
                              <w:pStyle w:val="NoSpacing"/>
                              <w:jc w:val="left"/>
                            </w:pPr>
                            <w:r>
                              <w:rPr>
                                <w:rStyle w:val="TitleChar"/>
                                <w:sz w:val="80"/>
                                <w:szCs w:val="80"/>
                                <w:lang w:val="fr-BE"/>
                              </w:rPr>
                              <w:t>MODEL VAN BRUIKLEEN-OVEREENKOMST</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3.7pt;margin-top:303.6pt;width:450.6pt;height:265.55pt;z-index:25166950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" filled="f" stroked="f">
                <v:textbox>
                  <w:txbxContent>
                    <w:p w:rsidR="00E976D5" w:rsidRDefault="00E976D5">
                      <w:pPr>
                        <w:pStyle w:val="NoSpacing"/>
                        <w:jc w:val="left"/>
                      </w:pPr>
                      <w:r>
                        <w:rPr>
                          <w:rStyle w:val="TitleChar"/>
                          <w:sz w:val="80"/>
                          <w:szCs w:val="80"/>
                          <w:lang w:val="fr-BE"/>
                        </w:rPr>
                        <w:t>MODEL VAN BRUIKLEEN-OVEREENKOMST</w:t>
                      </w:r>
                    </w:p>
                  </w:txbxContent>
                </v:textbox>
                <w10:wrap anchory="page"/>
              </v:shape>
            </w:pict>
          </mc:Fallback>
        </mc:AlternateContent>
      </w:r>
    </w:p>
    <w:p w:rsidR="00605DC9" w:rsidRPr="00C917BB" w:rsidRDefault="00605DC9">
      <w:pPr>
        <w:pageBreakBefore/>
        <w:jc w:val="left"/>
        <w:rPr>
          <w:lang w:val="nl-BE"/>
        </w:rPr>
      </w:pPr>
    </w:p>
    <w:p w:rsidR="00605DC9" w:rsidRPr="00C917BB" w:rsidRDefault="00356AA5">
      <w:pPr>
        <w:rPr>
          <w:lang w:val="nl-BE"/>
        </w:rPr>
      </w:pPr>
      <w:r>
        <w:rPr>
          <w:rStyle w:val="Heading1Char"/>
          <w:rFonts w:eastAsia="Arial"/>
          <w:lang w:val="nl-BE"/>
        </w:rPr>
        <w:t>HANDLEIDING</w:t>
      </w:r>
    </w:p>
    <w:p w:rsidR="00605DC9" w:rsidRPr="00C917BB" w:rsidRDefault="00356AA5">
      <w:pPr>
        <w:pStyle w:val="BodyText"/>
        <w:jc w:val="both"/>
        <w:rPr>
          <w:lang w:val="nl-BE"/>
        </w:rPr>
      </w:pPr>
      <w:r>
        <w:rPr>
          <w:rFonts w:ascii="Arial" w:eastAsia="Arial" w:hAnsi="Arial" w:cs="Arial"/>
          <w:iCs/>
          <w:sz w:val="20"/>
          <w:szCs w:val="20"/>
          <w:lang w:val="nl-BE"/>
        </w:rPr>
        <w:t>Dit model van bruikleenovereenkomst wordt vrijelijk aan de betrokkenen aangeboden. Doelstelling: het ter beschikking stellen van landbouwgronden vergemakkelijken door billijke contracten op te stellen die een goed evenwicht garanderen tussen de rechten en plichten van beide partijen. En dit met het oog op een duurzame landbouwproductie met respect voor de aarde.</w:t>
      </w:r>
    </w:p>
    <w:p w:rsidR="00605DC9" w:rsidRPr="00C917BB" w:rsidRDefault="00356AA5">
      <w:pPr>
        <w:pStyle w:val="BodyText"/>
        <w:jc w:val="both"/>
        <w:rPr>
          <w:lang w:val="nl-BE"/>
        </w:rPr>
      </w:pPr>
      <w:r>
        <w:rPr>
          <w:rFonts w:ascii="Arial" w:eastAsia="Arial" w:hAnsi="Arial" w:cs="Arial"/>
          <w:iCs/>
          <w:sz w:val="20"/>
          <w:szCs w:val="20"/>
          <w:lang w:val="nl-BE"/>
        </w:rPr>
        <w:t xml:space="preserve">De bruikleenovereenkomst, ook wel </w:t>
      </w:r>
      <w:r>
        <w:rPr>
          <w:rFonts w:ascii="Arial" w:eastAsia="Arial" w:hAnsi="Arial" w:cs="Arial"/>
          <w:b/>
          <w:bCs/>
          <w:iCs/>
          <w:sz w:val="20"/>
          <w:szCs w:val="20"/>
          <w:lang w:val="nl-BE"/>
        </w:rPr>
        <w:t>bruiklening</w:t>
      </w:r>
      <w:r>
        <w:rPr>
          <w:rFonts w:ascii="Arial" w:eastAsia="Arial" w:hAnsi="Arial" w:cs="Arial"/>
          <w:iCs/>
          <w:sz w:val="20"/>
          <w:szCs w:val="20"/>
          <w:lang w:val="nl-BE"/>
        </w:rPr>
        <w:t xml:space="preserve"> genoemd, wordt in het bijzonder geregeld door de </w:t>
      </w:r>
      <w:r>
        <w:rPr>
          <w:rFonts w:ascii="Arial" w:eastAsia="Arial" w:hAnsi="Arial" w:cs="Arial"/>
          <w:iCs/>
          <w:color w:val="FF0000"/>
          <w:sz w:val="20"/>
          <w:szCs w:val="20"/>
          <w:lang w:val="nl-BE"/>
        </w:rPr>
        <w:t xml:space="preserve">artikelen </w:t>
      </w:r>
      <w:r>
        <w:rPr>
          <w:rFonts w:ascii="Arial" w:eastAsia="Arial" w:hAnsi="Arial" w:cs="Arial"/>
          <w:b/>
          <w:bCs/>
          <w:iCs/>
          <w:color w:val="FF0000"/>
          <w:sz w:val="20"/>
          <w:szCs w:val="20"/>
          <w:lang w:val="nl-BE"/>
        </w:rPr>
        <w:t>1875 tot 1891</w:t>
      </w:r>
      <w:r>
        <w:rPr>
          <w:rFonts w:ascii="Arial" w:eastAsia="Arial" w:hAnsi="Arial" w:cs="Arial"/>
          <w:iCs/>
          <w:sz w:val="20"/>
          <w:szCs w:val="20"/>
          <w:lang w:val="nl-BE"/>
        </w:rPr>
        <w:t xml:space="preserve"> van het Burgerlijk Wetboek (</w:t>
      </w:r>
      <w:r>
        <w:rPr>
          <w:rFonts w:ascii="Arial" w:eastAsia="Arial" w:hAnsi="Arial" w:cs="Arial"/>
          <w:b/>
          <w:bCs/>
          <w:iCs/>
          <w:color w:val="FF0000"/>
          <w:sz w:val="20"/>
          <w:szCs w:val="20"/>
          <w:lang w:val="nl-BE"/>
        </w:rPr>
        <w:t>BW</w:t>
      </w:r>
      <w:r>
        <w:rPr>
          <w:rFonts w:ascii="Arial" w:eastAsia="Arial" w:hAnsi="Arial" w:cs="Arial"/>
          <w:iCs/>
          <w:sz w:val="20"/>
          <w:szCs w:val="20"/>
          <w:lang w:val="nl-BE"/>
        </w:rPr>
        <w:t xml:space="preserve"> in de toelichtingen). In de mate dat de bruiklening kosteloos is en een dienstverlening vormt, is de pachtwet niet van toepassing op het met betrekking tot landbouwgronden gesloten contract. </w:t>
      </w:r>
    </w:p>
    <w:p w:rsidR="00605DC9" w:rsidRPr="00C917BB" w:rsidRDefault="00356AA5">
      <w:pPr>
        <w:pStyle w:val="BodyText"/>
        <w:jc w:val="both"/>
        <w:rPr>
          <w:lang w:val="nl-BE"/>
        </w:rPr>
      </w:pPr>
      <w:r>
        <w:rPr>
          <w:rFonts w:ascii="Arial" w:eastAsia="Arial" w:hAnsi="Arial" w:cs="Arial"/>
          <w:iCs/>
          <w:sz w:val="20"/>
          <w:szCs w:val="20"/>
          <w:lang w:val="nl-BE"/>
        </w:rPr>
        <w:t>Het model geeft de keuze tussen verschillende mogelijke formuleringen (aangegeven in het [</w:t>
      </w:r>
      <w:r>
        <w:rPr>
          <w:rFonts w:ascii="Arial" w:eastAsia="Arial" w:hAnsi="Arial" w:cs="Arial"/>
          <w:iCs/>
          <w:sz w:val="20"/>
          <w:szCs w:val="20"/>
          <w:shd w:val="clear" w:color="auto" w:fill="66FF00"/>
          <w:lang w:val="nl-BE"/>
        </w:rPr>
        <w:t>groen</w:t>
      </w:r>
      <w:r>
        <w:rPr>
          <w:rFonts w:ascii="Arial" w:eastAsia="Arial" w:hAnsi="Arial" w:cs="Arial"/>
          <w:iCs/>
          <w:sz w:val="20"/>
          <w:szCs w:val="20"/>
          <w:lang w:val="nl-BE"/>
        </w:rPr>
        <w:t xml:space="preserve">] en, in de rand van het model, verwijzingen naar de wetgeving of belangrijke opmerkingen (in het </w:t>
      </w:r>
      <w:r>
        <w:rPr>
          <w:rFonts w:ascii="Arial" w:eastAsia="Arial" w:hAnsi="Arial" w:cs="Arial"/>
          <w:b/>
          <w:bCs/>
          <w:iCs/>
          <w:sz w:val="20"/>
          <w:szCs w:val="20"/>
          <w:lang w:val="nl-BE"/>
        </w:rPr>
        <w:t>rood</w:t>
      </w:r>
      <w:r>
        <w:rPr>
          <w:rFonts w:ascii="Arial" w:eastAsia="Arial" w:hAnsi="Arial" w:cs="Arial"/>
          <w:iCs/>
          <w:sz w:val="20"/>
          <w:szCs w:val="20"/>
          <w:lang w:val="nl-BE"/>
        </w:rPr>
        <w:t xml:space="preserve">), </w:t>
      </w:r>
      <w:r>
        <w:rPr>
          <w:rFonts w:ascii="Arial" w:eastAsia="Arial" w:hAnsi="Arial" w:cs="Arial"/>
          <w:b/>
          <w:bCs/>
          <w:iCs/>
          <w:sz w:val="20"/>
          <w:szCs w:val="20"/>
          <w:lang w:val="nl-BE"/>
        </w:rPr>
        <w:t>toelichting</w:t>
      </w:r>
      <w:r>
        <w:rPr>
          <w:rFonts w:ascii="Arial" w:eastAsia="Arial" w:hAnsi="Arial" w:cs="Arial"/>
          <w:iCs/>
          <w:sz w:val="20"/>
          <w:szCs w:val="20"/>
          <w:lang w:val="nl-BE"/>
        </w:rPr>
        <w:t xml:space="preserve"> en </w:t>
      </w:r>
      <w:r>
        <w:rPr>
          <w:rFonts w:ascii="Arial" w:eastAsia="Arial" w:hAnsi="Arial" w:cs="Arial"/>
          <w:b/>
          <w:bCs/>
          <w:iCs/>
          <w:sz w:val="20"/>
          <w:szCs w:val="20"/>
          <w:lang w:val="nl-BE"/>
        </w:rPr>
        <w:t>advies</w:t>
      </w:r>
      <w:r>
        <w:rPr>
          <w:rFonts w:ascii="Arial" w:eastAsia="Arial" w:hAnsi="Arial" w:cs="Arial"/>
          <w:iCs/>
          <w:sz w:val="20"/>
          <w:szCs w:val="20"/>
          <w:lang w:val="nl-BE"/>
        </w:rPr>
        <w:t xml:space="preserve"> voor die formuleringen.</w:t>
      </w:r>
    </w:p>
    <w:p w:rsidR="00605DC9" w:rsidRPr="00C917BB" w:rsidRDefault="00605DC9">
      <w:pPr>
        <w:pStyle w:val="BodyText"/>
        <w:jc w:val="both"/>
        <w:rPr>
          <w:lang w:val="nl-BE"/>
        </w:rPr>
      </w:pPr>
    </w:p>
    <w:p w:rsidR="00605DC9" w:rsidRPr="00C917BB" w:rsidRDefault="00356AA5">
      <w:pPr>
        <w:pStyle w:val="BodyText"/>
        <w:jc w:val="both"/>
        <w:rPr>
          <w:lang w:val="nl-BE"/>
        </w:rPr>
      </w:pPr>
      <w:r>
        <w:rPr>
          <w:rFonts w:ascii="Arial" w:eastAsia="Arial" w:hAnsi="Arial" w:cs="Arial"/>
          <w:iCs/>
          <w:sz w:val="20"/>
          <w:szCs w:val="20"/>
          <w:lang w:val="nl-BE"/>
        </w:rPr>
        <w:t>De gebruiker is volledig aansprakelijk voor het gebruik en de inhoud van het voorgestelde model. Dit model wordt ter informatie beschikbaar gesteld; het vormt geen omstandig juridisch advies en stelt de gebruiker er niet van vrij een rechtsprofessional te raadplegen. Reproductie van dit document is toegelaten en wordt aanbevolen, voor zover alle richtlijnen worden nageleefd.</w:t>
      </w:r>
    </w:p>
    <w:p w:rsidR="00605DC9" w:rsidRPr="00C917BB" w:rsidRDefault="00356AA5">
      <w:pPr>
        <w:pStyle w:val="Heading1"/>
        <w:spacing w:after="240"/>
        <w:rPr>
          <w:lang w:val="nl-BE"/>
        </w:rPr>
      </w:pPr>
      <w:r>
        <w:rPr>
          <w:rFonts w:eastAsia="Arial"/>
          <w:lang w:val="nl-BE"/>
        </w:rPr>
        <w:t>IN WELKE GEVALLEN GEBRUIKEN?</w:t>
      </w:r>
    </w:p>
    <w:p w:rsidR="00605DC9" w:rsidRPr="00C917BB" w:rsidRDefault="00356AA5">
      <w:pPr>
        <w:pStyle w:val="BodyText"/>
        <w:spacing w:after="240"/>
        <w:jc w:val="both"/>
        <w:rPr>
          <w:lang w:val="nl-BE"/>
        </w:rPr>
      </w:pPr>
      <w:r>
        <w:rPr>
          <w:rFonts w:ascii="Arial" w:eastAsia="Arial" w:hAnsi="Arial" w:cs="Arial"/>
          <w:iCs/>
          <w:sz w:val="20"/>
          <w:szCs w:val="20"/>
          <w:lang w:val="nl-BE"/>
        </w:rPr>
        <w:t xml:space="preserve">Het bruikleen is </w:t>
      </w:r>
      <w:r>
        <w:rPr>
          <w:rFonts w:ascii="Arial" w:eastAsia="Arial" w:hAnsi="Arial" w:cs="Arial"/>
          <w:b/>
          <w:bCs/>
          <w:iCs/>
          <w:sz w:val="20"/>
          <w:szCs w:val="20"/>
          <w:lang w:val="nl-BE"/>
        </w:rPr>
        <w:t>per definitie kosteloos</w:t>
      </w:r>
      <w:r>
        <w:rPr>
          <w:rFonts w:ascii="Arial" w:eastAsia="Arial" w:hAnsi="Arial" w:cs="Arial"/>
          <w:iCs/>
          <w:sz w:val="20"/>
          <w:szCs w:val="20"/>
          <w:lang w:val="nl-BE"/>
        </w:rPr>
        <w:t xml:space="preserve">, en aldus geschikt voor de </w:t>
      </w:r>
      <w:r>
        <w:rPr>
          <w:rFonts w:ascii="Arial" w:eastAsia="Arial" w:hAnsi="Arial" w:cs="Arial"/>
          <w:b/>
          <w:bCs/>
          <w:iCs/>
          <w:sz w:val="20"/>
          <w:szCs w:val="20"/>
          <w:lang w:val="nl-BE"/>
        </w:rPr>
        <w:t>eigenaars</w:t>
      </w:r>
      <w:r>
        <w:rPr>
          <w:rFonts w:ascii="Arial" w:eastAsia="Arial" w:hAnsi="Arial" w:cs="Arial"/>
          <w:iCs/>
          <w:sz w:val="20"/>
          <w:szCs w:val="20"/>
          <w:lang w:val="nl-BE"/>
        </w:rPr>
        <w:t xml:space="preserve"> die geen financiële opbrengsten van de terbeschikkingstelling van hun terrein verwachten: ze zullen zich in het bijzonder door het bruikleen laten verleiden voor de kortere duur die ze vrijelijk met de bruikleennemer kunnen overeenkomen (er geldt immers geen verplichte minimumduur van negen jaar of zelfs langer zoals voor de pacht).     </w:t>
      </w:r>
    </w:p>
    <w:p w:rsidR="00605DC9" w:rsidRPr="00C917BB" w:rsidRDefault="00356AA5">
      <w:pPr>
        <w:pStyle w:val="BodyText"/>
        <w:jc w:val="both"/>
        <w:rPr>
          <w:lang w:val="nl-BE"/>
        </w:rPr>
      </w:pPr>
      <w:r>
        <w:rPr>
          <w:rFonts w:ascii="Arial" w:eastAsia="Arial" w:hAnsi="Arial" w:cs="Arial"/>
          <w:iCs/>
          <w:sz w:val="20"/>
          <w:szCs w:val="20"/>
          <w:lang w:val="nl-BE"/>
        </w:rPr>
        <w:t xml:space="preserve">Van zijn kant kan de </w:t>
      </w:r>
      <w:r>
        <w:rPr>
          <w:rFonts w:ascii="Arial" w:eastAsia="Arial" w:hAnsi="Arial" w:cs="Arial"/>
          <w:b/>
          <w:bCs/>
          <w:iCs/>
          <w:sz w:val="20"/>
          <w:szCs w:val="20"/>
          <w:lang w:val="nl-BE"/>
        </w:rPr>
        <w:t>bruikleennemer</w:t>
      </w:r>
      <w:r>
        <w:rPr>
          <w:rFonts w:ascii="Arial" w:eastAsia="Arial" w:hAnsi="Arial" w:cs="Arial"/>
          <w:iCs/>
          <w:sz w:val="20"/>
          <w:szCs w:val="20"/>
          <w:lang w:val="nl-BE"/>
        </w:rPr>
        <w:t xml:space="preserve"> verzoeken dat het contract een minimumtermijn bepaalt, zodat de door hem overwogen investeringen met betrekking tot zijn exploitatie renderen (bijvoorbeeld drie jaar).</w:t>
      </w:r>
    </w:p>
    <w:p w:rsidR="00605DC9" w:rsidRPr="00C917BB" w:rsidRDefault="00356AA5">
      <w:pPr>
        <w:pStyle w:val="BodyText"/>
        <w:spacing w:after="0"/>
        <w:jc w:val="both"/>
        <w:rPr>
          <w:lang w:val="nl-BE"/>
        </w:rPr>
      </w:pPr>
      <w:r>
        <w:rPr>
          <w:rStyle w:val="Heading2Char"/>
          <w:rFonts w:eastAsia="Droid Sans Fallback"/>
          <w:lang w:val="nl-BE"/>
        </w:rPr>
        <w:t>Bruikleen in de praktijk</w:t>
      </w:r>
    </w:p>
    <w:p w:rsidR="00605DC9" w:rsidRPr="00C917BB" w:rsidRDefault="00356AA5">
      <w:pPr>
        <w:pStyle w:val="BodyText"/>
        <w:spacing w:after="0"/>
        <w:jc w:val="both"/>
        <w:rPr>
          <w:lang w:val="nl-BE"/>
        </w:rPr>
      </w:pPr>
      <w:r>
        <w:rPr>
          <w:rFonts w:ascii="Arial" w:eastAsia="Arial" w:hAnsi="Arial" w:cs="Arial"/>
          <w:iCs/>
          <w:sz w:val="20"/>
          <w:szCs w:val="20"/>
          <w:lang w:val="nl-BE"/>
        </w:rPr>
        <w:t>Vaak kiest men voor een bruikleenovereenkomst als een vertrouwensrelatie tussen een grondbezitter en een landbouwexploitant wenselijk is, maar de beide partijen elkaar nog niet goed kennen, in het bijzonder als die laatste een starter is. Die contractvorm is handig als men in een soort "proefperiode" wil voorzien, die vervolgens kan leiden tot een bestendiger vorm zoals de erfpacht of de pacht.</w:t>
      </w:r>
    </w:p>
    <w:tbl>
      <w:tblPr>
        <w:tblW w:w="9654" w:type="dxa"/>
        <w:tblInd w:w="55" w:type="dxa"/>
        <w:tblLayout w:type="fixed"/>
        <w:tblCellMar>
          <w:left w:w="10" w:type="dxa"/>
          <w:right w:w="10" w:type="dxa"/>
        </w:tblCellMar>
        <w:tblLook w:val="0000" w:firstRow="0" w:lastRow="0" w:firstColumn="0" w:lastColumn="0" w:noHBand="0" w:noVBand="0"/>
      </w:tblPr>
      <w:tblGrid>
        <w:gridCol w:w="6455"/>
        <w:gridCol w:w="3199"/>
      </w:tblGrid>
      <w:tr w:rsidR="00605DC9" w:rsidRPr="00290BCF">
        <w:tc>
          <w:tcPr>
            <w:tcW w:w="645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05DC9" w:rsidRPr="00C917BB" w:rsidRDefault="00356AA5">
            <w:pPr>
              <w:pStyle w:val="Contenudetableau"/>
              <w:jc w:val="both"/>
              <w:rPr>
                <w:lang w:val="nl-BE"/>
              </w:rPr>
            </w:pPr>
            <w:r>
              <w:rPr>
                <w:rFonts w:ascii="Arial" w:eastAsia="Arial" w:hAnsi="Arial" w:cs="Arial"/>
                <w:b/>
                <w:bCs/>
                <w:i/>
                <w:iCs/>
                <w:sz w:val="20"/>
                <w:szCs w:val="20"/>
                <w:lang w:val="nl-BE"/>
              </w:rPr>
              <w:t>[</w:t>
            </w:r>
            <w:r>
              <w:rPr>
                <w:rFonts w:ascii="Arial" w:eastAsia="Arial" w:hAnsi="Arial" w:cs="Arial"/>
                <w:b/>
                <w:bCs/>
                <w:i/>
                <w:iCs/>
                <w:sz w:val="20"/>
                <w:szCs w:val="20"/>
                <w:u w:val="single"/>
                <w:shd w:val="clear" w:color="auto" w:fill="99FF33"/>
                <w:lang w:val="nl-BE"/>
              </w:rPr>
              <w:t>Ofwel</w:t>
            </w:r>
            <w:r>
              <w:rPr>
                <w:rFonts w:ascii="Arial" w:eastAsia="Arial" w:hAnsi="Arial" w:cs="Arial"/>
                <w:b/>
                <w:bCs/>
                <w:i/>
                <w:iCs/>
                <w:sz w:val="20"/>
                <w:szCs w:val="20"/>
                <w:u w:val="single"/>
                <w:lang w:val="nl-BE"/>
              </w:rPr>
              <w:t xml:space="preserve">] ZIJN VERSCHENEN: </w:t>
            </w:r>
          </w:p>
          <w:p w:rsidR="00605DC9" w:rsidRPr="00C917BB" w:rsidRDefault="00356AA5">
            <w:pPr>
              <w:pStyle w:val="Contenudetableau"/>
              <w:jc w:val="both"/>
              <w:rPr>
                <w:lang w:val="nl-BE"/>
              </w:rPr>
            </w:pPr>
            <w:r>
              <w:rPr>
                <w:rFonts w:ascii="Arial" w:eastAsia="Arial" w:hAnsi="Arial" w:cs="Arial"/>
                <w:i/>
                <w:iCs/>
                <w:sz w:val="20"/>
                <w:szCs w:val="20"/>
                <w:lang w:val="nl-BE"/>
              </w:rPr>
              <w:t xml:space="preserve">In het jaar ............, op ................. </w:t>
            </w:r>
          </w:p>
          <w:p w:rsidR="00605DC9" w:rsidRPr="00C917BB" w:rsidRDefault="00356AA5">
            <w:pPr>
              <w:pStyle w:val="Contenudetableau"/>
              <w:jc w:val="both"/>
              <w:rPr>
                <w:lang w:val="nl-BE"/>
              </w:rPr>
            </w:pPr>
            <w:r>
              <w:rPr>
                <w:rFonts w:ascii="Arial" w:eastAsia="Arial" w:hAnsi="Arial" w:cs="Arial"/>
                <w:i/>
                <w:iCs/>
                <w:sz w:val="20"/>
                <w:szCs w:val="20"/>
                <w:lang w:val="nl-BE"/>
              </w:rPr>
              <w:t xml:space="preserve">Voor meester ............................., notaris te .......................... </w:t>
            </w:r>
          </w:p>
          <w:p w:rsidR="00605DC9" w:rsidRDefault="00605DC9">
            <w:pPr>
              <w:pStyle w:val="Contenudetableau"/>
              <w:jc w:val="both"/>
              <w:rPr>
                <w:rFonts w:ascii="Arial" w:hAnsi="Arial" w:cs="Arial"/>
                <w:i/>
                <w:iCs/>
                <w:sz w:val="20"/>
                <w:szCs w:val="20"/>
                <w:lang w:val="nl-NL"/>
              </w:rPr>
            </w:pPr>
          </w:p>
          <w:p w:rsidR="00605DC9" w:rsidRPr="00C917BB" w:rsidRDefault="00356AA5">
            <w:pPr>
              <w:pStyle w:val="Contenudetableau"/>
              <w:jc w:val="both"/>
              <w:rPr>
                <w:lang w:val="nl-BE"/>
              </w:rPr>
            </w:pPr>
            <w:r>
              <w:rPr>
                <w:rFonts w:ascii="Arial" w:eastAsia="Arial" w:hAnsi="Arial" w:cs="Arial"/>
                <w:i/>
                <w:iCs/>
                <w:sz w:val="20"/>
                <w:szCs w:val="20"/>
                <w:lang w:val="nl-BE"/>
              </w:rPr>
              <w:lastRenderedPageBreak/>
              <w:t>Enerzijds: dhr. / mevr. / instelling / rechtspersoon...........................………………....</w:t>
            </w:r>
          </w:p>
          <w:p w:rsidR="00605DC9" w:rsidRDefault="00356AA5">
            <w:pPr>
              <w:pStyle w:val="Contenudetableau"/>
              <w:jc w:val="both"/>
              <w:rPr>
                <w:rFonts w:ascii="Arial" w:eastAsia="Arial" w:hAnsi="Arial" w:cs="Arial"/>
                <w:i/>
                <w:iCs/>
                <w:sz w:val="20"/>
                <w:szCs w:val="20"/>
                <w:lang w:val="nl-BE"/>
              </w:rPr>
            </w:pPr>
            <w:r>
              <w:rPr>
                <w:rFonts w:ascii="Arial" w:eastAsia="Arial" w:hAnsi="Arial" w:cs="Arial"/>
                <w:i/>
                <w:iCs/>
                <w:sz w:val="20"/>
                <w:szCs w:val="20"/>
                <w:lang w:val="nl-BE"/>
              </w:rPr>
              <w:t xml:space="preserve">Wonende / gevestigd te ………………………………………………………..., </w:t>
            </w:r>
          </w:p>
          <w:p w:rsidR="00290BCF" w:rsidRDefault="00290BCF">
            <w:pPr>
              <w:pStyle w:val="Contenudetableau"/>
              <w:jc w:val="both"/>
              <w:rPr>
                <w:rFonts w:ascii="Arial" w:eastAsia="Arial" w:hAnsi="Arial" w:cs="Arial"/>
                <w:i/>
                <w:iCs/>
                <w:sz w:val="20"/>
                <w:szCs w:val="20"/>
                <w:lang w:val="nl-BE"/>
              </w:rPr>
            </w:pPr>
          </w:p>
          <w:p w:rsidR="00290BCF" w:rsidRPr="00C917BB" w:rsidRDefault="00952EEC" w:rsidP="00290BCF">
            <w:pPr>
              <w:pStyle w:val="Contenudetableau"/>
              <w:rPr>
                <w:rFonts w:ascii="Arial" w:hAnsi="Arial" w:cs="Arial"/>
                <w:bCs/>
                <w:i/>
                <w:iCs/>
                <w:sz w:val="20"/>
                <w:szCs w:val="20"/>
                <w:lang w:val="nl-BE"/>
              </w:rPr>
            </w:pPr>
            <w:r w:rsidRPr="00C917BB">
              <w:rPr>
                <w:rFonts w:ascii="Arial" w:hAnsi="Arial" w:cs="Arial"/>
                <w:bCs/>
                <w:i/>
                <w:iCs/>
                <w:sz w:val="20"/>
                <w:szCs w:val="20"/>
                <w:lang w:val="nl-BE"/>
              </w:rPr>
              <w:t>dhr</w:t>
            </w:r>
            <w:r w:rsidR="00290BCF" w:rsidRPr="00C917BB">
              <w:rPr>
                <w:rFonts w:ascii="Arial" w:hAnsi="Arial" w:cs="Arial"/>
                <w:bCs/>
                <w:i/>
                <w:iCs/>
                <w:sz w:val="20"/>
                <w:szCs w:val="20"/>
                <w:lang w:val="nl-BE"/>
              </w:rPr>
              <w:t xml:space="preserve">. / </w:t>
            </w:r>
            <w:r w:rsidRPr="00C917BB">
              <w:rPr>
                <w:rFonts w:ascii="Arial" w:hAnsi="Arial" w:cs="Arial"/>
                <w:bCs/>
                <w:i/>
                <w:iCs/>
                <w:sz w:val="20"/>
                <w:szCs w:val="20"/>
                <w:lang w:val="nl-BE"/>
              </w:rPr>
              <w:t>mevr.</w:t>
            </w:r>
            <w:r w:rsidR="00290BCF" w:rsidRPr="00C917BB">
              <w:rPr>
                <w:rFonts w:ascii="Arial" w:hAnsi="Arial" w:cs="Arial"/>
                <w:bCs/>
                <w:i/>
                <w:iCs/>
                <w:sz w:val="20"/>
                <w:szCs w:val="20"/>
                <w:lang w:val="nl-BE"/>
              </w:rPr>
              <w:t xml:space="preserve"> / </w:t>
            </w:r>
            <w:r w:rsidRPr="00C917BB">
              <w:rPr>
                <w:rFonts w:ascii="Arial" w:hAnsi="Arial" w:cs="Arial"/>
                <w:bCs/>
                <w:i/>
                <w:iCs/>
                <w:sz w:val="20"/>
                <w:szCs w:val="20"/>
                <w:lang w:val="nl-BE"/>
              </w:rPr>
              <w:t>instelling</w:t>
            </w:r>
            <w:r w:rsidR="00290BCF" w:rsidRPr="00C917BB">
              <w:rPr>
                <w:rFonts w:ascii="Arial" w:hAnsi="Arial" w:cs="Arial"/>
                <w:bCs/>
                <w:i/>
                <w:iCs/>
                <w:sz w:val="20"/>
                <w:szCs w:val="20"/>
                <w:lang w:val="nl-BE"/>
              </w:rPr>
              <w:t xml:space="preserve"> / </w:t>
            </w:r>
            <w:r w:rsidRPr="00C917BB">
              <w:rPr>
                <w:rFonts w:ascii="Arial" w:hAnsi="Arial" w:cs="Arial"/>
                <w:bCs/>
                <w:i/>
                <w:iCs/>
                <w:sz w:val="20"/>
                <w:szCs w:val="20"/>
                <w:lang w:val="nl-BE"/>
              </w:rPr>
              <w:t>rechtspersoon</w:t>
            </w:r>
            <w:r w:rsidRPr="00952EEC">
              <w:rPr>
                <w:rFonts w:ascii="Arial" w:hAnsi="Arial" w:cs="Arial"/>
                <w:bCs/>
                <w:i/>
                <w:iCs/>
                <w:sz w:val="20"/>
                <w:szCs w:val="20"/>
                <w:lang w:val="nl-BE"/>
              </w:rPr>
              <w:t xml:space="preserve"> </w:t>
            </w:r>
            <w:r w:rsidR="00290BCF" w:rsidRPr="00C917BB">
              <w:rPr>
                <w:rFonts w:ascii="Arial" w:hAnsi="Arial" w:cs="Arial"/>
                <w:bCs/>
                <w:i/>
                <w:iCs/>
                <w:sz w:val="20"/>
                <w:szCs w:val="20"/>
                <w:lang w:val="nl-BE"/>
              </w:rPr>
              <w:t>...........................………………....</w:t>
            </w:r>
          </w:p>
          <w:p w:rsidR="00290BCF" w:rsidRPr="00C917BB" w:rsidRDefault="00952EEC" w:rsidP="00290BCF">
            <w:pPr>
              <w:pStyle w:val="Contenudetableau"/>
              <w:jc w:val="both"/>
              <w:rPr>
                <w:rFonts w:ascii="Arial" w:hAnsi="Arial" w:cs="Arial"/>
                <w:bCs/>
                <w:i/>
                <w:iCs/>
                <w:sz w:val="20"/>
                <w:szCs w:val="20"/>
                <w:lang w:val="nl-BE"/>
              </w:rPr>
            </w:pPr>
            <w:r w:rsidRPr="00C917BB">
              <w:rPr>
                <w:rFonts w:ascii="Arial" w:hAnsi="Arial" w:cs="Arial"/>
                <w:bCs/>
                <w:i/>
                <w:iCs/>
                <w:sz w:val="20"/>
                <w:szCs w:val="20"/>
                <w:lang w:val="nl-BE"/>
              </w:rPr>
              <w:t>Wonende</w:t>
            </w:r>
            <w:r w:rsidR="00290BCF" w:rsidRPr="00C917BB">
              <w:rPr>
                <w:rFonts w:ascii="Arial" w:hAnsi="Arial" w:cs="Arial"/>
                <w:bCs/>
                <w:i/>
                <w:iCs/>
                <w:sz w:val="20"/>
                <w:szCs w:val="20"/>
                <w:lang w:val="nl-BE"/>
              </w:rPr>
              <w:t xml:space="preserve"> / </w:t>
            </w:r>
            <w:r w:rsidRPr="00AE4D28">
              <w:rPr>
                <w:rFonts w:ascii="Arial" w:hAnsi="Arial" w:cs="Arial"/>
                <w:bCs/>
                <w:i/>
                <w:iCs/>
                <w:sz w:val="20"/>
                <w:szCs w:val="20"/>
                <w:lang w:val="nl-BE"/>
              </w:rPr>
              <w:t>gevestigd te</w:t>
            </w:r>
            <w:r w:rsidR="00290BCF" w:rsidRPr="00C917BB">
              <w:rPr>
                <w:rFonts w:ascii="Arial" w:hAnsi="Arial" w:cs="Arial"/>
                <w:bCs/>
                <w:i/>
                <w:iCs/>
                <w:sz w:val="20"/>
                <w:szCs w:val="20"/>
                <w:lang w:val="nl-BE"/>
              </w:rPr>
              <w:t>………………………………………………………...,</w:t>
            </w:r>
          </w:p>
          <w:p w:rsidR="00290BCF" w:rsidRPr="00C917BB" w:rsidRDefault="00290BCF" w:rsidP="00290BCF">
            <w:pPr>
              <w:pStyle w:val="Contenudetableau"/>
              <w:rPr>
                <w:rFonts w:ascii="Arial" w:hAnsi="Arial" w:cs="Arial"/>
                <w:bCs/>
                <w:i/>
                <w:iCs/>
                <w:sz w:val="20"/>
                <w:szCs w:val="20"/>
                <w:lang w:val="nl-BE"/>
              </w:rPr>
            </w:pPr>
          </w:p>
          <w:p w:rsidR="00290BCF" w:rsidRPr="00C917BB" w:rsidRDefault="00952EEC" w:rsidP="00290BCF">
            <w:pPr>
              <w:pStyle w:val="Contenudetableau"/>
              <w:rPr>
                <w:rFonts w:ascii="Arial" w:hAnsi="Arial" w:cs="Arial"/>
                <w:bCs/>
                <w:i/>
                <w:iCs/>
                <w:sz w:val="20"/>
                <w:szCs w:val="20"/>
                <w:lang w:val="nl-BE"/>
              </w:rPr>
            </w:pPr>
            <w:r w:rsidRPr="00C917BB">
              <w:rPr>
                <w:rFonts w:ascii="Arial" w:hAnsi="Arial" w:cs="Arial"/>
                <w:bCs/>
                <w:i/>
                <w:iCs/>
                <w:sz w:val="20"/>
                <w:szCs w:val="20"/>
                <w:lang w:val="nl-BE"/>
              </w:rPr>
              <w:t>dhr</w:t>
            </w:r>
            <w:r w:rsidR="00290BCF" w:rsidRPr="00C917BB">
              <w:rPr>
                <w:rFonts w:ascii="Arial" w:hAnsi="Arial" w:cs="Arial"/>
                <w:bCs/>
                <w:i/>
                <w:iCs/>
                <w:sz w:val="20"/>
                <w:szCs w:val="20"/>
                <w:lang w:val="nl-BE"/>
              </w:rPr>
              <w:t>. / me</w:t>
            </w:r>
            <w:r w:rsidRPr="00C917BB">
              <w:rPr>
                <w:rFonts w:ascii="Arial" w:hAnsi="Arial" w:cs="Arial"/>
                <w:bCs/>
                <w:i/>
                <w:iCs/>
                <w:sz w:val="20"/>
                <w:szCs w:val="20"/>
                <w:lang w:val="nl-BE"/>
              </w:rPr>
              <w:t>vr</w:t>
            </w:r>
            <w:r w:rsidR="00290BCF" w:rsidRPr="00C917BB">
              <w:rPr>
                <w:rFonts w:ascii="Arial" w:hAnsi="Arial" w:cs="Arial"/>
                <w:bCs/>
                <w:i/>
                <w:iCs/>
                <w:sz w:val="20"/>
                <w:szCs w:val="20"/>
                <w:lang w:val="nl-BE"/>
              </w:rPr>
              <w:t xml:space="preserve">. / </w:t>
            </w:r>
            <w:r w:rsidRPr="00C917BB">
              <w:rPr>
                <w:rFonts w:ascii="Arial" w:hAnsi="Arial" w:cs="Arial"/>
                <w:bCs/>
                <w:i/>
                <w:iCs/>
                <w:sz w:val="20"/>
                <w:szCs w:val="20"/>
                <w:lang w:val="nl-BE"/>
              </w:rPr>
              <w:t>instelling</w:t>
            </w:r>
            <w:r w:rsidR="00290BCF" w:rsidRPr="00C917BB">
              <w:rPr>
                <w:rFonts w:ascii="Arial" w:hAnsi="Arial" w:cs="Arial"/>
                <w:bCs/>
                <w:i/>
                <w:iCs/>
                <w:sz w:val="20"/>
                <w:szCs w:val="20"/>
                <w:lang w:val="nl-BE"/>
              </w:rPr>
              <w:t xml:space="preserve"> / </w:t>
            </w:r>
            <w:r w:rsidRPr="00C917BB">
              <w:rPr>
                <w:rFonts w:ascii="Arial" w:hAnsi="Arial" w:cs="Arial"/>
                <w:bCs/>
                <w:i/>
                <w:iCs/>
                <w:sz w:val="20"/>
                <w:szCs w:val="20"/>
                <w:lang w:val="nl-BE"/>
              </w:rPr>
              <w:t>rechts</w:t>
            </w:r>
            <w:r w:rsidR="00290BCF" w:rsidRPr="00C917BB">
              <w:rPr>
                <w:rFonts w:ascii="Arial" w:hAnsi="Arial" w:cs="Arial"/>
                <w:bCs/>
                <w:i/>
                <w:iCs/>
                <w:sz w:val="20"/>
                <w:szCs w:val="20"/>
                <w:lang w:val="nl-BE"/>
              </w:rPr>
              <w:t>perso</w:t>
            </w:r>
            <w:r>
              <w:rPr>
                <w:rFonts w:ascii="Arial" w:hAnsi="Arial" w:cs="Arial"/>
                <w:bCs/>
                <w:i/>
                <w:iCs/>
                <w:sz w:val="20"/>
                <w:szCs w:val="20"/>
                <w:lang w:val="nl-BE"/>
              </w:rPr>
              <w:t>o</w:t>
            </w:r>
            <w:r w:rsidRPr="00952EEC">
              <w:rPr>
                <w:rFonts w:ascii="Arial" w:hAnsi="Arial" w:cs="Arial"/>
                <w:bCs/>
                <w:i/>
                <w:iCs/>
                <w:sz w:val="20"/>
                <w:szCs w:val="20"/>
                <w:lang w:val="nl-BE"/>
              </w:rPr>
              <w:t>n</w:t>
            </w:r>
            <w:r w:rsidR="00290BCF" w:rsidRPr="00C917BB">
              <w:rPr>
                <w:rFonts w:ascii="Arial" w:hAnsi="Arial" w:cs="Arial"/>
                <w:bCs/>
                <w:i/>
                <w:iCs/>
                <w:sz w:val="20"/>
                <w:szCs w:val="20"/>
                <w:lang w:val="nl-BE"/>
              </w:rPr>
              <w:t>...........................………………....</w:t>
            </w:r>
          </w:p>
          <w:p w:rsidR="00290BCF" w:rsidRPr="00C917BB" w:rsidRDefault="00952EEC" w:rsidP="00290BCF">
            <w:pPr>
              <w:pStyle w:val="Contenudetableau"/>
              <w:jc w:val="both"/>
              <w:rPr>
                <w:rFonts w:ascii="Arial" w:hAnsi="Arial" w:cs="Arial"/>
                <w:bCs/>
                <w:i/>
                <w:iCs/>
                <w:sz w:val="20"/>
                <w:szCs w:val="20"/>
                <w:lang w:val="nl-BE"/>
              </w:rPr>
            </w:pPr>
            <w:r w:rsidRPr="00C917BB">
              <w:rPr>
                <w:rFonts w:ascii="Arial" w:hAnsi="Arial" w:cs="Arial"/>
                <w:bCs/>
                <w:i/>
                <w:iCs/>
                <w:sz w:val="20"/>
                <w:szCs w:val="20"/>
                <w:lang w:val="nl-BE"/>
              </w:rPr>
              <w:t>Wonende</w:t>
            </w:r>
            <w:r w:rsidR="00290BCF" w:rsidRPr="00C917BB">
              <w:rPr>
                <w:rFonts w:ascii="Arial" w:hAnsi="Arial" w:cs="Arial"/>
                <w:bCs/>
                <w:i/>
                <w:iCs/>
                <w:sz w:val="20"/>
                <w:szCs w:val="20"/>
                <w:lang w:val="nl-BE"/>
              </w:rPr>
              <w:t xml:space="preserve"> / </w:t>
            </w:r>
            <w:r w:rsidRPr="00AE4D28">
              <w:rPr>
                <w:rFonts w:ascii="Arial" w:hAnsi="Arial" w:cs="Arial"/>
                <w:bCs/>
                <w:i/>
                <w:iCs/>
                <w:sz w:val="20"/>
                <w:szCs w:val="20"/>
                <w:lang w:val="nl-BE"/>
              </w:rPr>
              <w:t>gevestigd te</w:t>
            </w:r>
            <w:r w:rsidR="00290BCF" w:rsidRPr="00C917BB">
              <w:rPr>
                <w:rFonts w:ascii="Arial" w:hAnsi="Arial" w:cs="Arial"/>
                <w:bCs/>
                <w:i/>
                <w:iCs/>
                <w:sz w:val="20"/>
                <w:szCs w:val="20"/>
                <w:lang w:val="nl-BE"/>
              </w:rPr>
              <w:t>………………………………………………………...,</w:t>
            </w:r>
          </w:p>
          <w:p w:rsidR="00290BCF" w:rsidRPr="00C917BB" w:rsidRDefault="00952EEC" w:rsidP="00290BCF">
            <w:pPr>
              <w:pStyle w:val="Contenudetableau"/>
              <w:jc w:val="both"/>
              <w:rPr>
                <w:lang w:val="nl-BE"/>
              </w:rPr>
            </w:pPr>
            <w:r w:rsidRPr="00C917BB">
              <w:rPr>
                <w:rFonts w:ascii="Arial" w:hAnsi="Arial" w:cs="Arial"/>
                <w:bCs/>
                <w:i/>
                <w:iCs/>
                <w:sz w:val="20"/>
                <w:szCs w:val="20"/>
                <w:lang w:val="nl-BE"/>
              </w:rPr>
              <w:t>e</w:t>
            </w:r>
            <w:r w:rsidRPr="0065331E">
              <w:rPr>
                <w:rFonts w:ascii="Arial" w:hAnsi="Arial" w:cs="Arial"/>
                <w:bCs/>
                <w:i/>
                <w:iCs/>
                <w:sz w:val="20"/>
                <w:szCs w:val="20"/>
                <w:lang w:val="nl-BE"/>
              </w:rPr>
              <w:t xml:space="preserve">igenaars </w:t>
            </w:r>
            <w:r w:rsidR="002A34B5" w:rsidRPr="00C917BB">
              <w:rPr>
                <w:rFonts w:ascii="Arial" w:hAnsi="Arial" w:cs="Arial"/>
                <w:bCs/>
                <w:i/>
                <w:iCs/>
                <w:sz w:val="20"/>
                <w:szCs w:val="20"/>
                <w:lang w:val="nl-BE"/>
              </w:rPr>
              <w:t xml:space="preserve">in onverdeeldheid </w:t>
            </w:r>
            <w:r w:rsidRPr="00C917BB">
              <w:rPr>
                <w:rFonts w:ascii="Arial" w:hAnsi="Arial" w:cs="Arial"/>
                <w:bCs/>
                <w:i/>
                <w:iCs/>
                <w:sz w:val="20"/>
                <w:szCs w:val="20"/>
                <w:lang w:val="nl-BE"/>
              </w:rPr>
              <w:t xml:space="preserve">van percelen </w:t>
            </w:r>
            <w:r w:rsidR="00CF356F" w:rsidRPr="00C917BB">
              <w:rPr>
                <w:rFonts w:ascii="Arial" w:hAnsi="Arial" w:cs="Arial"/>
                <w:bCs/>
                <w:i/>
                <w:iCs/>
                <w:sz w:val="20"/>
                <w:szCs w:val="20"/>
                <w:lang w:val="nl-BE"/>
              </w:rPr>
              <w:t xml:space="preserve">ingevolge de nalatenschap van </w:t>
            </w:r>
            <w:r w:rsidR="00290BCF" w:rsidRPr="00C917BB">
              <w:rPr>
                <w:rFonts w:ascii="Arial" w:hAnsi="Arial" w:cs="Arial"/>
                <w:bCs/>
                <w:i/>
                <w:iCs/>
                <w:sz w:val="20"/>
                <w:szCs w:val="20"/>
                <w:lang w:val="nl-BE"/>
              </w:rPr>
              <w:t xml:space="preserve">…………………. </w:t>
            </w:r>
            <w:r w:rsidR="00CF356F" w:rsidRPr="00C917BB">
              <w:rPr>
                <w:rFonts w:ascii="Arial" w:hAnsi="Arial" w:cs="Arial"/>
                <w:bCs/>
                <w:i/>
                <w:iCs/>
                <w:sz w:val="20"/>
                <w:szCs w:val="20"/>
                <w:lang w:val="nl-BE"/>
              </w:rPr>
              <w:t>en in afwachting van het uit onverdeel</w:t>
            </w:r>
            <w:r w:rsidR="0065331E">
              <w:rPr>
                <w:rFonts w:ascii="Arial" w:hAnsi="Arial" w:cs="Arial"/>
                <w:bCs/>
                <w:i/>
                <w:iCs/>
                <w:sz w:val="20"/>
                <w:szCs w:val="20"/>
                <w:lang w:val="nl-BE"/>
              </w:rPr>
              <w:t>d</w:t>
            </w:r>
            <w:r w:rsidR="00CF356F" w:rsidRPr="00C917BB">
              <w:rPr>
                <w:rFonts w:ascii="Arial" w:hAnsi="Arial" w:cs="Arial"/>
                <w:bCs/>
                <w:i/>
                <w:iCs/>
                <w:sz w:val="20"/>
                <w:szCs w:val="20"/>
                <w:lang w:val="nl-BE"/>
              </w:rPr>
              <w:t xml:space="preserve">heid </w:t>
            </w:r>
            <w:r w:rsidR="00290BCF" w:rsidRPr="00C917BB">
              <w:rPr>
                <w:rFonts w:ascii="Arial" w:hAnsi="Arial" w:cs="Arial"/>
                <w:bCs/>
                <w:i/>
                <w:iCs/>
                <w:sz w:val="20"/>
                <w:szCs w:val="20"/>
                <w:lang w:val="nl-BE"/>
              </w:rPr>
              <w:t>t</w:t>
            </w:r>
            <w:r w:rsidR="00CF356F" w:rsidRPr="00C917BB">
              <w:rPr>
                <w:rFonts w:ascii="Arial" w:hAnsi="Arial" w:cs="Arial"/>
                <w:bCs/>
                <w:i/>
                <w:iCs/>
                <w:sz w:val="20"/>
                <w:szCs w:val="20"/>
                <w:lang w:val="nl-BE"/>
              </w:rPr>
              <w:t>reden</w:t>
            </w:r>
            <w:r w:rsidR="0065331E" w:rsidRPr="00C917BB">
              <w:rPr>
                <w:rFonts w:ascii="Arial" w:hAnsi="Arial" w:cs="Arial"/>
                <w:bCs/>
                <w:i/>
                <w:iCs/>
                <w:sz w:val="20"/>
                <w:szCs w:val="20"/>
                <w:lang w:val="nl-BE"/>
              </w:rPr>
              <w:t xml:space="preserve">, en die mevr. </w:t>
            </w:r>
            <w:r w:rsidR="00290BCF" w:rsidRPr="00C917BB">
              <w:rPr>
                <w:rFonts w:ascii="Arial" w:hAnsi="Arial" w:cs="Arial"/>
                <w:bCs/>
                <w:i/>
                <w:iCs/>
                <w:sz w:val="20"/>
                <w:szCs w:val="20"/>
                <w:lang w:val="nl-BE"/>
              </w:rPr>
              <w:t xml:space="preserve">…………………., </w:t>
            </w:r>
            <w:r w:rsidR="0065331E">
              <w:rPr>
                <w:rFonts w:ascii="Arial" w:hAnsi="Arial" w:cs="Arial"/>
                <w:bCs/>
                <w:i/>
                <w:iCs/>
                <w:sz w:val="20"/>
                <w:szCs w:val="20"/>
                <w:lang w:val="nl-BE"/>
              </w:rPr>
              <w:t xml:space="preserve">als enige lasthebber van de onverdeeldheid aanwijzen voor deze bruikleenovereenkomst  </w:t>
            </w:r>
            <w:r w:rsidR="00290BCF" w:rsidRPr="00C917BB">
              <w:rPr>
                <w:rFonts w:ascii="Arial" w:hAnsi="Arial" w:cs="Arial"/>
                <w:bCs/>
                <w:i/>
                <w:iCs/>
                <w:sz w:val="20"/>
                <w:szCs w:val="20"/>
                <w:lang w:val="nl-BE"/>
              </w:rPr>
              <w:t xml:space="preserve">– </w:t>
            </w:r>
            <w:r w:rsidR="0065331E">
              <w:rPr>
                <w:rFonts w:ascii="Arial" w:hAnsi="Arial" w:cs="Arial"/>
                <w:bCs/>
                <w:i/>
                <w:iCs/>
                <w:sz w:val="20"/>
                <w:szCs w:val="20"/>
                <w:lang w:val="nl-BE"/>
              </w:rPr>
              <w:t xml:space="preserve">overeenkomst van tijdelijke bezetting </w:t>
            </w:r>
            <w:r w:rsidR="00C06F62">
              <w:rPr>
                <w:rFonts w:ascii="Arial" w:hAnsi="Arial" w:cs="Arial"/>
                <w:bCs/>
                <w:i/>
                <w:iCs/>
                <w:sz w:val="20"/>
                <w:szCs w:val="20"/>
                <w:lang w:val="nl-BE"/>
              </w:rPr>
              <w:t>ten kosteloze titel</w:t>
            </w:r>
            <w:r w:rsidR="00290BCF" w:rsidRPr="00C917BB">
              <w:rPr>
                <w:rFonts w:ascii="Arial" w:hAnsi="Arial" w:cs="Arial"/>
                <w:bCs/>
                <w:i/>
                <w:iCs/>
                <w:sz w:val="20"/>
                <w:szCs w:val="20"/>
                <w:lang w:val="nl-BE"/>
              </w:rPr>
              <w:t>.</w:t>
            </w:r>
          </w:p>
          <w:p w:rsidR="00605DC9" w:rsidRPr="00C917BB" w:rsidRDefault="00356AA5">
            <w:pPr>
              <w:pStyle w:val="Contenudetableau"/>
              <w:jc w:val="both"/>
              <w:rPr>
                <w:lang w:val="nl-BE"/>
              </w:rPr>
            </w:pPr>
            <w:r>
              <w:rPr>
                <w:rFonts w:ascii="Arial" w:eastAsia="Arial" w:hAnsi="Arial" w:cs="Arial"/>
                <w:b/>
                <w:bCs/>
                <w:i/>
                <w:iCs/>
                <w:sz w:val="20"/>
                <w:szCs w:val="20"/>
                <w:lang w:val="nl-BE"/>
              </w:rPr>
              <w:t xml:space="preserve">hierna "de </w:t>
            </w:r>
            <w:r w:rsidR="00952EEC">
              <w:rPr>
                <w:rFonts w:ascii="Arial" w:eastAsia="Arial" w:hAnsi="Arial" w:cs="Arial"/>
                <w:b/>
                <w:bCs/>
                <w:i/>
                <w:iCs/>
                <w:sz w:val="20"/>
                <w:szCs w:val="20"/>
                <w:lang w:val="nl-BE"/>
              </w:rPr>
              <w:t>eigenaar</w:t>
            </w:r>
            <w:r w:rsidR="00CF356F">
              <w:rPr>
                <w:rFonts w:ascii="Arial" w:eastAsia="Arial" w:hAnsi="Arial" w:cs="Arial"/>
                <w:b/>
                <w:bCs/>
                <w:i/>
                <w:iCs/>
                <w:sz w:val="20"/>
                <w:szCs w:val="20"/>
                <w:lang w:val="nl-BE"/>
              </w:rPr>
              <w:t>s</w:t>
            </w:r>
            <w:r>
              <w:rPr>
                <w:rFonts w:ascii="Arial" w:eastAsia="Arial" w:hAnsi="Arial" w:cs="Arial"/>
                <w:b/>
                <w:bCs/>
                <w:i/>
                <w:iCs/>
                <w:sz w:val="20"/>
                <w:szCs w:val="20"/>
                <w:lang w:val="nl-BE"/>
              </w:rPr>
              <w:t xml:space="preserve">" genoemd;  </w:t>
            </w:r>
          </w:p>
          <w:p w:rsidR="00605DC9" w:rsidRDefault="00605DC9">
            <w:pPr>
              <w:pStyle w:val="Contenudetableau"/>
              <w:jc w:val="both"/>
              <w:rPr>
                <w:rFonts w:ascii="Arial" w:hAnsi="Arial" w:cs="Arial"/>
                <w:b/>
                <w:bCs/>
                <w:i/>
                <w:iCs/>
                <w:sz w:val="20"/>
                <w:szCs w:val="20"/>
                <w:lang w:val="nl-NL"/>
              </w:rPr>
            </w:pPr>
          </w:p>
          <w:p w:rsidR="00605DC9" w:rsidRDefault="00605DC9">
            <w:pPr>
              <w:pStyle w:val="Contenudetableau"/>
              <w:jc w:val="both"/>
              <w:rPr>
                <w:rFonts w:ascii="Arial" w:hAnsi="Arial" w:cs="Arial"/>
                <w:b/>
                <w:bCs/>
                <w:i/>
                <w:iCs/>
                <w:sz w:val="20"/>
                <w:szCs w:val="20"/>
                <w:lang w:val="nl-NL"/>
              </w:rPr>
            </w:pPr>
          </w:p>
          <w:p w:rsidR="00605DC9" w:rsidRPr="00C917BB" w:rsidRDefault="00356AA5">
            <w:pPr>
              <w:pStyle w:val="Contenudetableau"/>
              <w:jc w:val="both"/>
              <w:rPr>
                <w:lang w:val="nl-BE"/>
              </w:rPr>
            </w:pPr>
            <w:r>
              <w:rPr>
                <w:rFonts w:ascii="Arial" w:eastAsia="Arial" w:hAnsi="Arial" w:cs="Arial"/>
                <w:i/>
                <w:iCs/>
                <w:sz w:val="20"/>
                <w:szCs w:val="20"/>
                <w:lang w:val="nl-BE"/>
              </w:rPr>
              <w:t xml:space="preserve">Anderzijds: dhr. / mevr. / instelling / rechtspersoon...........................……………….... </w:t>
            </w:r>
          </w:p>
          <w:p w:rsidR="00605DC9" w:rsidRPr="00C917BB" w:rsidRDefault="00356AA5">
            <w:pPr>
              <w:pStyle w:val="Contenudetableau"/>
              <w:jc w:val="both"/>
              <w:rPr>
                <w:lang w:val="nl-BE"/>
              </w:rPr>
            </w:pPr>
            <w:r>
              <w:rPr>
                <w:rFonts w:ascii="Arial" w:eastAsia="Arial" w:hAnsi="Arial" w:cs="Arial"/>
                <w:b/>
                <w:bCs/>
                <w:i/>
                <w:iCs/>
                <w:sz w:val="20"/>
                <w:szCs w:val="20"/>
                <w:lang w:val="nl-BE"/>
              </w:rPr>
              <w:t xml:space="preserve">hierna "de </w:t>
            </w:r>
            <w:r w:rsidR="00CF356F">
              <w:rPr>
                <w:rFonts w:ascii="Arial" w:eastAsia="Arial" w:hAnsi="Arial" w:cs="Arial"/>
                <w:b/>
                <w:bCs/>
                <w:i/>
                <w:iCs/>
                <w:sz w:val="20"/>
                <w:szCs w:val="20"/>
                <w:lang w:val="nl-BE"/>
              </w:rPr>
              <w:t>gebruiker</w:t>
            </w:r>
            <w:r>
              <w:rPr>
                <w:rFonts w:ascii="Arial" w:eastAsia="Arial" w:hAnsi="Arial" w:cs="Arial"/>
                <w:b/>
                <w:bCs/>
                <w:i/>
                <w:iCs/>
                <w:sz w:val="20"/>
                <w:szCs w:val="20"/>
                <w:lang w:val="nl-BE"/>
              </w:rPr>
              <w:t xml:space="preserve">" genoemd. </w:t>
            </w:r>
          </w:p>
          <w:p w:rsidR="00605DC9" w:rsidRDefault="00605DC9">
            <w:pPr>
              <w:pStyle w:val="Contenudetableau"/>
              <w:jc w:val="both"/>
              <w:rPr>
                <w:rFonts w:ascii="Arial" w:hAnsi="Arial" w:cs="Arial"/>
                <w:i/>
                <w:iCs/>
                <w:sz w:val="20"/>
                <w:szCs w:val="20"/>
                <w:lang w:val="nl-NL"/>
              </w:rPr>
            </w:pPr>
          </w:p>
          <w:p w:rsidR="00605DC9" w:rsidRPr="00C917BB" w:rsidRDefault="00356AA5">
            <w:pPr>
              <w:pStyle w:val="Contenudetableau"/>
              <w:jc w:val="both"/>
              <w:rPr>
                <w:lang w:val="nl-BE"/>
              </w:rPr>
            </w:pPr>
            <w:r>
              <w:rPr>
                <w:rFonts w:ascii="Arial" w:eastAsia="Arial" w:hAnsi="Arial" w:cs="Arial"/>
                <w:i/>
                <w:iCs/>
                <w:sz w:val="20"/>
                <w:szCs w:val="20"/>
                <w:lang w:val="nl-BE"/>
              </w:rPr>
              <w:t>Die ons hebben verzocht als volgt akte te nemen van de overeenkomst die ze met elkaar hebben gesloten:</w:t>
            </w:r>
          </w:p>
          <w:p w:rsidR="00605DC9" w:rsidRDefault="00605DC9">
            <w:pPr>
              <w:pStyle w:val="Contenudetableau"/>
              <w:jc w:val="both"/>
              <w:rPr>
                <w:rFonts w:ascii="Arial" w:hAnsi="Arial" w:cs="Arial"/>
                <w:i/>
                <w:iCs/>
                <w:sz w:val="20"/>
                <w:szCs w:val="20"/>
                <w:lang w:val="nl-NL"/>
              </w:rPr>
            </w:pPr>
          </w:p>
          <w:p w:rsidR="00605DC9" w:rsidRPr="00C917BB" w:rsidRDefault="00356AA5">
            <w:pPr>
              <w:pStyle w:val="Contenudetableau"/>
              <w:jc w:val="both"/>
              <w:rPr>
                <w:lang w:val="nl-BE"/>
              </w:rPr>
            </w:pPr>
            <w:r>
              <w:rPr>
                <w:rFonts w:ascii="Arial" w:eastAsia="Arial" w:hAnsi="Arial" w:cs="Arial"/>
                <w:b/>
                <w:bCs/>
                <w:i/>
                <w:iCs/>
                <w:sz w:val="20"/>
                <w:szCs w:val="20"/>
                <w:u w:val="single"/>
                <w:lang w:val="nl-BE"/>
              </w:rPr>
              <w:t>[</w:t>
            </w:r>
            <w:r>
              <w:rPr>
                <w:rFonts w:ascii="Arial" w:eastAsia="Arial" w:hAnsi="Arial" w:cs="Arial"/>
                <w:b/>
                <w:bCs/>
                <w:i/>
                <w:iCs/>
                <w:sz w:val="20"/>
                <w:szCs w:val="20"/>
                <w:u w:val="single"/>
                <w:shd w:val="clear" w:color="auto" w:fill="99FF33"/>
                <w:lang w:val="nl-BE"/>
              </w:rPr>
              <w:t>Ofwel</w:t>
            </w:r>
            <w:r>
              <w:rPr>
                <w:rFonts w:ascii="Arial" w:eastAsia="Arial" w:hAnsi="Arial" w:cs="Arial"/>
                <w:b/>
                <w:bCs/>
                <w:i/>
                <w:iCs/>
                <w:sz w:val="20"/>
                <w:szCs w:val="20"/>
                <w:u w:val="single"/>
                <w:lang w:val="nl-BE"/>
              </w:rPr>
              <w:t>] TUSSEN DE ONDERGETEKENDEN</w:t>
            </w:r>
          </w:p>
          <w:p w:rsidR="00605DC9" w:rsidRDefault="00605DC9">
            <w:pPr>
              <w:pStyle w:val="Contenudetableau"/>
              <w:jc w:val="both"/>
              <w:rPr>
                <w:rFonts w:ascii="Arial" w:hAnsi="Arial" w:cs="Arial"/>
                <w:i/>
                <w:iCs/>
                <w:sz w:val="20"/>
                <w:szCs w:val="20"/>
                <w:lang w:val="nl-NL"/>
              </w:rPr>
            </w:pPr>
          </w:p>
          <w:p w:rsidR="00605DC9" w:rsidRPr="00C917BB" w:rsidRDefault="00356AA5">
            <w:pPr>
              <w:pStyle w:val="Contenudetableau"/>
              <w:jc w:val="both"/>
              <w:rPr>
                <w:lang w:val="nl-BE"/>
              </w:rPr>
            </w:pPr>
            <w:r>
              <w:rPr>
                <w:rFonts w:ascii="Arial" w:eastAsia="Arial" w:hAnsi="Arial" w:cs="Arial"/>
                <w:i/>
                <w:iCs/>
                <w:sz w:val="20"/>
                <w:szCs w:val="20"/>
                <w:lang w:val="nl-BE"/>
              </w:rPr>
              <w:t>Enerzijds: dhr. / mevr. / instelling / rechtspersoon........................</w:t>
            </w:r>
          </w:p>
          <w:p w:rsidR="00605DC9" w:rsidRPr="00C917BB" w:rsidRDefault="00356AA5">
            <w:pPr>
              <w:pStyle w:val="Contenudetableau"/>
              <w:jc w:val="both"/>
              <w:rPr>
                <w:lang w:val="nl-BE"/>
              </w:rPr>
            </w:pPr>
            <w:r>
              <w:rPr>
                <w:rFonts w:ascii="Arial" w:eastAsia="Arial" w:hAnsi="Arial" w:cs="Arial"/>
                <w:i/>
                <w:iCs/>
                <w:sz w:val="20"/>
                <w:szCs w:val="20"/>
                <w:lang w:val="nl-BE"/>
              </w:rPr>
              <w:t xml:space="preserve">Wonende / gevestigd te ………………………………………………………..., </w:t>
            </w:r>
          </w:p>
          <w:p w:rsidR="00605DC9" w:rsidRPr="00C917BB" w:rsidRDefault="00356AA5">
            <w:pPr>
              <w:pStyle w:val="Contenudetableau"/>
              <w:jc w:val="both"/>
              <w:rPr>
                <w:lang w:val="nl-BE"/>
              </w:rPr>
            </w:pPr>
            <w:r>
              <w:rPr>
                <w:rFonts w:ascii="Arial" w:eastAsia="Arial" w:hAnsi="Arial" w:cs="Arial"/>
                <w:b/>
                <w:bCs/>
                <w:i/>
                <w:iCs/>
                <w:sz w:val="20"/>
                <w:szCs w:val="20"/>
                <w:lang w:val="nl-BE"/>
              </w:rPr>
              <w:t xml:space="preserve">hierna "de </w:t>
            </w:r>
            <w:r w:rsidR="003119A7">
              <w:rPr>
                <w:rFonts w:ascii="Arial" w:eastAsia="Arial" w:hAnsi="Arial" w:cs="Arial"/>
                <w:b/>
                <w:bCs/>
                <w:i/>
                <w:iCs/>
                <w:sz w:val="20"/>
                <w:szCs w:val="20"/>
                <w:lang w:val="nl-BE"/>
              </w:rPr>
              <w:t>eigenaars</w:t>
            </w:r>
            <w:r>
              <w:rPr>
                <w:rFonts w:ascii="Arial" w:eastAsia="Arial" w:hAnsi="Arial" w:cs="Arial"/>
                <w:b/>
                <w:bCs/>
                <w:i/>
                <w:iCs/>
                <w:sz w:val="20"/>
                <w:szCs w:val="20"/>
                <w:lang w:val="nl-BE"/>
              </w:rPr>
              <w:t xml:space="preserve">" genoemd; </w:t>
            </w:r>
          </w:p>
          <w:p w:rsidR="00605DC9" w:rsidRDefault="00605DC9">
            <w:pPr>
              <w:pStyle w:val="Contenudetableau"/>
              <w:jc w:val="both"/>
              <w:rPr>
                <w:rFonts w:ascii="Arial" w:hAnsi="Arial" w:cs="Arial"/>
                <w:i/>
                <w:iCs/>
                <w:sz w:val="20"/>
                <w:szCs w:val="20"/>
                <w:lang w:val="nl-NL"/>
              </w:rPr>
            </w:pPr>
          </w:p>
          <w:p w:rsidR="002007F7" w:rsidRPr="0018083B" w:rsidRDefault="002007F7" w:rsidP="002007F7">
            <w:pPr>
              <w:pStyle w:val="Contenudetableau"/>
              <w:rPr>
                <w:rFonts w:ascii="Arial" w:hAnsi="Arial" w:cs="Arial"/>
                <w:bCs/>
                <w:i/>
                <w:iCs/>
                <w:sz w:val="20"/>
                <w:szCs w:val="20"/>
                <w:lang w:val="nl-BE"/>
              </w:rPr>
            </w:pPr>
            <w:r w:rsidRPr="0018083B">
              <w:rPr>
                <w:rFonts w:ascii="Arial" w:hAnsi="Arial" w:cs="Arial"/>
                <w:bCs/>
                <w:i/>
                <w:iCs/>
                <w:sz w:val="20"/>
                <w:szCs w:val="20"/>
                <w:lang w:val="nl-BE"/>
              </w:rPr>
              <w:t>dhr. / mevr. / instelling / rechtspersoon</w:t>
            </w:r>
            <w:r w:rsidRPr="00952EEC">
              <w:rPr>
                <w:rFonts w:ascii="Arial" w:hAnsi="Arial" w:cs="Arial"/>
                <w:bCs/>
                <w:i/>
                <w:iCs/>
                <w:sz w:val="20"/>
                <w:szCs w:val="20"/>
                <w:lang w:val="nl-BE"/>
              </w:rPr>
              <w:t xml:space="preserve"> </w:t>
            </w:r>
            <w:r w:rsidRPr="0018083B">
              <w:rPr>
                <w:rFonts w:ascii="Arial" w:hAnsi="Arial" w:cs="Arial"/>
                <w:bCs/>
                <w:i/>
                <w:iCs/>
                <w:sz w:val="20"/>
                <w:szCs w:val="20"/>
                <w:lang w:val="nl-BE"/>
              </w:rPr>
              <w:t>...........................………………....</w:t>
            </w:r>
          </w:p>
          <w:p w:rsidR="002007F7" w:rsidRPr="00C917BB" w:rsidRDefault="002007F7" w:rsidP="002007F7">
            <w:pPr>
              <w:pStyle w:val="Contenudetableau"/>
              <w:jc w:val="both"/>
              <w:rPr>
                <w:rFonts w:ascii="Arial" w:hAnsi="Arial" w:cs="Arial"/>
                <w:bCs/>
                <w:i/>
                <w:iCs/>
                <w:sz w:val="20"/>
                <w:szCs w:val="20"/>
                <w:lang w:val="nl-BE"/>
              </w:rPr>
            </w:pPr>
            <w:r w:rsidRPr="00C917BB">
              <w:rPr>
                <w:rFonts w:ascii="Arial" w:hAnsi="Arial" w:cs="Arial"/>
                <w:bCs/>
                <w:i/>
                <w:iCs/>
                <w:sz w:val="20"/>
                <w:szCs w:val="20"/>
                <w:lang w:val="nl-BE"/>
              </w:rPr>
              <w:t>Wonende / gevestigd te………………………………………………………...,</w:t>
            </w:r>
          </w:p>
          <w:p w:rsidR="002007F7" w:rsidRPr="00C917BB" w:rsidRDefault="002007F7" w:rsidP="002007F7">
            <w:pPr>
              <w:pStyle w:val="Contenudetableau"/>
              <w:rPr>
                <w:rFonts w:ascii="Arial" w:hAnsi="Arial" w:cs="Arial"/>
                <w:bCs/>
                <w:i/>
                <w:iCs/>
                <w:sz w:val="20"/>
                <w:szCs w:val="20"/>
                <w:lang w:val="nl-BE"/>
              </w:rPr>
            </w:pPr>
          </w:p>
          <w:p w:rsidR="002007F7" w:rsidRPr="0018083B" w:rsidRDefault="002007F7" w:rsidP="002007F7">
            <w:pPr>
              <w:pStyle w:val="Contenudetableau"/>
              <w:rPr>
                <w:rFonts w:ascii="Arial" w:hAnsi="Arial" w:cs="Arial"/>
                <w:bCs/>
                <w:i/>
                <w:iCs/>
                <w:sz w:val="20"/>
                <w:szCs w:val="20"/>
                <w:lang w:val="nl-BE"/>
              </w:rPr>
            </w:pPr>
            <w:r w:rsidRPr="0018083B">
              <w:rPr>
                <w:rFonts w:ascii="Arial" w:hAnsi="Arial" w:cs="Arial"/>
                <w:bCs/>
                <w:i/>
                <w:iCs/>
                <w:sz w:val="20"/>
                <w:szCs w:val="20"/>
                <w:lang w:val="nl-BE"/>
              </w:rPr>
              <w:t>dhr. / mevr. / instelling / rechtsperso</w:t>
            </w:r>
            <w:r>
              <w:rPr>
                <w:rFonts w:ascii="Arial" w:hAnsi="Arial" w:cs="Arial"/>
                <w:bCs/>
                <w:i/>
                <w:iCs/>
                <w:sz w:val="20"/>
                <w:szCs w:val="20"/>
                <w:lang w:val="nl-BE"/>
              </w:rPr>
              <w:t>o</w:t>
            </w:r>
            <w:r w:rsidRPr="00952EEC">
              <w:rPr>
                <w:rFonts w:ascii="Arial" w:hAnsi="Arial" w:cs="Arial"/>
                <w:bCs/>
                <w:i/>
                <w:iCs/>
                <w:sz w:val="20"/>
                <w:szCs w:val="20"/>
                <w:lang w:val="nl-BE"/>
              </w:rPr>
              <w:t>n</w:t>
            </w:r>
            <w:r w:rsidRPr="0018083B">
              <w:rPr>
                <w:rFonts w:ascii="Arial" w:hAnsi="Arial" w:cs="Arial"/>
                <w:bCs/>
                <w:i/>
                <w:iCs/>
                <w:sz w:val="20"/>
                <w:szCs w:val="20"/>
                <w:lang w:val="nl-BE"/>
              </w:rPr>
              <w:t>...........................………………....</w:t>
            </w:r>
          </w:p>
          <w:p w:rsidR="002007F7" w:rsidRPr="00C917BB" w:rsidRDefault="002007F7" w:rsidP="002007F7">
            <w:pPr>
              <w:pStyle w:val="Contenudetableau"/>
              <w:jc w:val="both"/>
              <w:rPr>
                <w:rFonts w:ascii="Arial" w:hAnsi="Arial" w:cs="Arial"/>
                <w:bCs/>
                <w:i/>
                <w:iCs/>
                <w:sz w:val="20"/>
                <w:szCs w:val="20"/>
                <w:lang w:val="nl-BE"/>
              </w:rPr>
            </w:pPr>
            <w:r w:rsidRPr="00C917BB">
              <w:rPr>
                <w:rFonts w:ascii="Arial" w:hAnsi="Arial" w:cs="Arial"/>
                <w:bCs/>
                <w:i/>
                <w:iCs/>
                <w:sz w:val="20"/>
                <w:szCs w:val="20"/>
                <w:lang w:val="nl-BE"/>
              </w:rPr>
              <w:t>Wonende / gevestigd te………………………………………………………...,</w:t>
            </w:r>
          </w:p>
          <w:p w:rsidR="002007F7" w:rsidRPr="0018083B" w:rsidRDefault="002007F7" w:rsidP="002007F7">
            <w:pPr>
              <w:pStyle w:val="Contenudetableau"/>
              <w:jc w:val="both"/>
              <w:rPr>
                <w:lang w:val="nl-BE"/>
              </w:rPr>
            </w:pPr>
            <w:r w:rsidRPr="0018083B">
              <w:rPr>
                <w:rFonts w:ascii="Arial" w:hAnsi="Arial" w:cs="Arial"/>
                <w:bCs/>
                <w:i/>
                <w:iCs/>
                <w:sz w:val="20"/>
                <w:szCs w:val="20"/>
                <w:lang w:val="nl-BE"/>
              </w:rPr>
              <w:t>e</w:t>
            </w:r>
            <w:r w:rsidRPr="0065331E">
              <w:rPr>
                <w:rFonts w:ascii="Arial" w:hAnsi="Arial" w:cs="Arial"/>
                <w:bCs/>
                <w:i/>
                <w:iCs/>
                <w:sz w:val="20"/>
                <w:szCs w:val="20"/>
                <w:lang w:val="nl-BE"/>
              </w:rPr>
              <w:t xml:space="preserve">igenaars </w:t>
            </w:r>
            <w:r w:rsidRPr="0018083B">
              <w:rPr>
                <w:rFonts w:ascii="Arial" w:hAnsi="Arial" w:cs="Arial"/>
                <w:bCs/>
                <w:i/>
                <w:iCs/>
                <w:sz w:val="20"/>
                <w:szCs w:val="20"/>
                <w:lang w:val="nl-BE"/>
              </w:rPr>
              <w:t>in onverdeeldheid van percelen ingevolge de nalatenschap van …………………. en in afwachting van het uit onverdeel</w:t>
            </w:r>
            <w:r>
              <w:rPr>
                <w:rFonts w:ascii="Arial" w:hAnsi="Arial" w:cs="Arial"/>
                <w:bCs/>
                <w:i/>
                <w:iCs/>
                <w:sz w:val="20"/>
                <w:szCs w:val="20"/>
                <w:lang w:val="nl-BE"/>
              </w:rPr>
              <w:t>d</w:t>
            </w:r>
            <w:r w:rsidRPr="0018083B">
              <w:rPr>
                <w:rFonts w:ascii="Arial" w:hAnsi="Arial" w:cs="Arial"/>
                <w:bCs/>
                <w:i/>
                <w:iCs/>
                <w:sz w:val="20"/>
                <w:szCs w:val="20"/>
                <w:lang w:val="nl-BE"/>
              </w:rPr>
              <w:t xml:space="preserve">heid treden, en die mevr. …………………., </w:t>
            </w:r>
            <w:r>
              <w:rPr>
                <w:rFonts w:ascii="Arial" w:hAnsi="Arial" w:cs="Arial"/>
                <w:bCs/>
                <w:i/>
                <w:iCs/>
                <w:sz w:val="20"/>
                <w:szCs w:val="20"/>
                <w:lang w:val="nl-BE"/>
              </w:rPr>
              <w:t xml:space="preserve">als enige lasthebber van de onverdeeldheid aanwijzen voor deze bruikleenovereenkomst  </w:t>
            </w:r>
            <w:r w:rsidRPr="0018083B">
              <w:rPr>
                <w:rFonts w:ascii="Arial" w:hAnsi="Arial" w:cs="Arial"/>
                <w:bCs/>
                <w:i/>
                <w:iCs/>
                <w:sz w:val="20"/>
                <w:szCs w:val="20"/>
                <w:lang w:val="nl-BE"/>
              </w:rPr>
              <w:t xml:space="preserve">– </w:t>
            </w:r>
            <w:r>
              <w:rPr>
                <w:rFonts w:ascii="Arial" w:hAnsi="Arial" w:cs="Arial"/>
                <w:bCs/>
                <w:i/>
                <w:iCs/>
                <w:sz w:val="20"/>
                <w:szCs w:val="20"/>
                <w:lang w:val="nl-BE"/>
              </w:rPr>
              <w:t>overeenkomst van tijdelijke bezetting ten kosteloze titel</w:t>
            </w:r>
            <w:r w:rsidRPr="0018083B">
              <w:rPr>
                <w:rFonts w:ascii="Arial" w:hAnsi="Arial" w:cs="Arial"/>
                <w:bCs/>
                <w:i/>
                <w:iCs/>
                <w:sz w:val="20"/>
                <w:szCs w:val="20"/>
                <w:lang w:val="nl-BE"/>
              </w:rPr>
              <w:t>.</w:t>
            </w:r>
          </w:p>
          <w:p w:rsidR="002007F7" w:rsidRPr="00C917BB" w:rsidRDefault="002007F7">
            <w:pPr>
              <w:pStyle w:val="Contenudetableau"/>
              <w:jc w:val="both"/>
              <w:rPr>
                <w:rFonts w:ascii="Arial" w:hAnsi="Arial" w:cs="Arial"/>
                <w:i/>
                <w:iCs/>
                <w:sz w:val="20"/>
                <w:szCs w:val="20"/>
                <w:lang w:val="nl-BE"/>
              </w:rPr>
            </w:pPr>
          </w:p>
          <w:p w:rsidR="00605DC9" w:rsidRDefault="00605DC9">
            <w:pPr>
              <w:pStyle w:val="Contenudetableau"/>
              <w:jc w:val="both"/>
              <w:rPr>
                <w:rFonts w:ascii="Arial" w:hAnsi="Arial" w:cs="Arial"/>
                <w:i/>
                <w:iCs/>
                <w:sz w:val="20"/>
                <w:szCs w:val="20"/>
                <w:lang w:val="nl-NL"/>
              </w:rPr>
            </w:pPr>
          </w:p>
          <w:p w:rsidR="00605DC9" w:rsidRPr="00C917BB" w:rsidRDefault="00356AA5">
            <w:pPr>
              <w:pStyle w:val="Contenudetableau"/>
              <w:jc w:val="both"/>
              <w:rPr>
                <w:lang w:val="nl-BE"/>
              </w:rPr>
            </w:pPr>
            <w:r>
              <w:rPr>
                <w:rFonts w:ascii="Arial" w:eastAsia="Arial" w:hAnsi="Arial" w:cs="Arial"/>
                <w:i/>
                <w:iCs/>
                <w:sz w:val="20"/>
                <w:szCs w:val="20"/>
                <w:lang w:val="nl-BE"/>
              </w:rPr>
              <w:t>Anderzijds: dhr. / mevr. / instelling / rechtspersoon........................</w:t>
            </w:r>
          </w:p>
          <w:p w:rsidR="00605DC9" w:rsidRPr="00C917BB" w:rsidRDefault="00356AA5">
            <w:pPr>
              <w:pStyle w:val="Contenudetableau"/>
              <w:jc w:val="both"/>
              <w:rPr>
                <w:lang w:val="nl-BE"/>
              </w:rPr>
            </w:pPr>
            <w:r>
              <w:rPr>
                <w:rFonts w:ascii="Arial" w:eastAsia="Arial" w:hAnsi="Arial" w:cs="Arial"/>
                <w:b/>
                <w:bCs/>
                <w:i/>
                <w:iCs/>
                <w:sz w:val="20"/>
                <w:szCs w:val="20"/>
                <w:lang w:val="nl-BE"/>
              </w:rPr>
              <w:t xml:space="preserve">hierna "de </w:t>
            </w:r>
            <w:r w:rsidR="002007F7">
              <w:rPr>
                <w:rFonts w:ascii="Arial" w:eastAsia="Arial" w:hAnsi="Arial" w:cs="Arial"/>
                <w:b/>
                <w:bCs/>
                <w:i/>
                <w:iCs/>
                <w:sz w:val="20"/>
                <w:szCs w:val="20"/>
                <w:lang w:val="nl-BE"/>
              </w:rPr>
              <w:t>ge</w:t>
            </w:r>
            <w:r>
              <w:rPr>
                <w:rFonts w:ascii="Arial" w:eastAsia="Arial" w:hAnsi="Arial" w:cs="Arial"/>
                <w:b/>
                <w:bCs/>
                <w:i/>
                <w:iCs/>
                <w:sz w:val="20"/>
                <w:szCs w:val="20"/>
                <w:lang w:val="nl-BE"/>
              </w:rPr>
              <w:t>bruiker" genoemd.</w:t>
            </w:r>
            <w:r>
              <w:rPr>
                <w:rFonts w:ascii="Arial" w:eastAsia="Arial" w:hAnsi="Arial" w:cs="Arial"/>
                <w:i/>
                <w:iCs/>
                <w:sz w:val="20"/>
                <w:szCs w:val="20"/>
                <w:lang w:val="nl-BE"/>
              </w:rPr>
              <w:t xml:space="preserve"> </w:t>
            </w:r>
          </w:p>
          <w:p w:rsidR="00605DC9" w:rsidRDefault="00605DC9">
            <w:pPr>
              <w:pStyle w:val="Contenudetableau"/>
              <w:jc w:val="both"/>
              <w:rPr>
                <w:rFonts w:ascii="Arial" w:hAnsi="Arial" w:cs="Arial"/>
                <w:i/>
                <w:iCs/>
                <w:sz w:val="20"/>
                <w:szCs w:val="20"/>
                <w:lang w:val="nl-NL"/>
              </w:rPr>
            </w:pPr>
          </w:p>
          <w:p w:rsidR="00605DC9" w:rsidRDefault="00605DC9">
            <w:pPr>
              <w:pStyle w:val="Contenudetableau"/>
              <w:jc w:val="both"/>
              <w:rPr>
                <w:rFonts w:ascii="Arial" w:hAnsi="Arial" w:cs="Arial"/>
                <w:i/>
                <w:iCs/>
                <w:sz w:val="20"/>
                <w:szCs w:val="20"/>
                <w:lang w:val="nl-NL"/>
              </w:rPr>
            </w:pPr>
          </w:p>
          <w:p w:rsidR="00605DC9" w:rsidRDefault="00605DC9">
            <w:pPr>
              <w:pStyle w:val="Contenudetableau"/>
              <w:jc w:val="both"/>
              <w:rPr>
                <w:rFonts w:ascii="Arial" w:hAnsi="Arial" w:cs="Arial"/>
                <w:i/>
                <w:iCs/>
                <w:sz w:val="20"/>
                <w:szCs w:val="20"/>
                <w:lang w:val="nl-NL"/>
              </w:rPr>
            </w:pPr>
          </w:p>
          <w:p w:rsidR="00605DC9" w:rsidRPr="00C917BB" w:rsidRDefault="00356AA5">
            <w:pPr>
              <w:pStyle w:val="Contenudetableau"/>
              <w:jc w:val="both"/>
              <w:rPr>
                <w:lang w:val="nl-BE"/>
              </w:rPr>
            </w:pPr>
            <w:r>
              <w:rPr>
                <w:rFonts w:ascii="Arial" w:eastAsia="Arial" w:hAnsi="Arial" w:cs="Arial"/>
                <w:b/>
                <w:bCs/>
                <w:i/>
                <w:iCs/>
                <w:sz w:val="20"/>
                <w:szCs w:val="20"/>
                <w:lang w:val="nl-BE"/>
              </w:rPr>
              <w:t>WORDT VOORAFGAANDELIJK UITEENGEZET WAT VOLGT:</w:t>
            </w:r>
          </w:p>
          <w:p w:rsidR="00605DC9" w:rsidRDefault="00605DC9">
            <w:pPr>
              <w:pStyle w:val="Contenudetableau"/>
              <w:jc w:val="both"/>
              <w:rPr>
                <w:rFonts w:ascii="Arial" w:hAnsi="Arial" w:cs="Arial"/>
                <w:i/>
                <w:iCs/>
                <w:sz w:val="20"/>
                <w:szCs w:val="20"/>
                <w:lang w:val="nl-NL"/>
              </w:rPr>
            </w:pPr>
          </w:p>
          <w:p w:rsidR="00605DC9" w:rsidRPr="00C917BB" w:rsidRDefault="00356AA5">
            <w:pPr>
              <w:rPr>
                <w:lang w:val="nl-BE"/>
              </w:rPr>
            </w:pPr>
            <w:r>
              <w:rPr>
                <w:rFonts w:cs="Arial"/>
                <w:i/>
                <w:iCs/>
                <w:szCs w:val="20"/>
                <w:lang w:val="nl-BE"/>
              </w:rPr>
              <w:t>De ondergetekenden verklaren uitdrukkelijk dat de pachtwet niet van toepassing is op dit contract.</w:t>
            </w:r>
          </w:p>
          <w:p w:rsidR="00605DC9" w:rsidRDefault="00605DC9">
            <w:pPr>
              <w:pStyle w:val="Contenudetableau"/>
              <w:jc w:val="both"/>
              <w:rPr>
                <w:rFonts w:ascii="Arial" w:hAnsi="Arial" w:cs="Arial"/>
                <w:i/>
                <w:iCs/>
                <w:sz w:val="20"/>
                <w:szCs w:val="20"/>
                <w:lang w:val="nl-NL"/>
              </w:rPr>
            </w:pPr>
          </w:p>
          <w:p w:rsidR="00605DC9" w:rsidRDefault="00605DC9">
            <w:pPr>
              <w:pStyle w:val="Contenudetableau"/>
              <w:jc w:val="both"/>
              <w:rPr>
                <w:rFonts w:ascii="Arial" w:hAnsi="Arial" w:cs="Arial"/>
                <w:i/>
                <w:iCs/>
                <w:sz w:val="20"/>
                <w:szCs w:val="20"/>
                <w:lang w:val="nl-NL"/>
              </w:rPr>
            </w:pPr>
          </w:p>
          <w:p w:rsidR="00605DC9" w:rsidRDefault="00605DC9">
            <w:pPr>
              <w:pStyle w:val="Contenudetableau"/>
              <w:jc w:val="both"/>
              <w:rPr>
                <w:rFonts w:ascii="Arial" w:hAnsi="Arial" w:cs="Arial"/>
                <w:i/>
                <w:iCs/>
                <w:sz w:val="20"/>
                <w:szCs w:val="20"/>
                <w:lang w:val="nl-NL"/>
              </w:rPr>
            </w:pPr>
          </w:p>
          <w:p w:rsidR="00605DC9" w:rsidRDefault="00605DC9">
            <w:pPr>
              <w:pStyle w:val="Contenudetableau"/>
              <w:jc w:val="both"/>
              <w:rPr>
                <w:rFonts w:ascii="Arial" w:hAnsi="Arial" w:cs="Arial"/>
                <w:i/>
                <w:iCs/>
                <w:sz w:val="20"/>
                <w:szCs w:val="20"/>
                <w:lang w:val="nl-NL"/>
              </w:rPr>
            </w:pPr>
          </w:p>
          <w:p w:rsidR="00605DC9" w:rsidRPr="00C917BB" w:rsidRDefault="00356AA5">
            <w:pPr>
              <w:pStyle w:val="Contenudetableau"/>
              <w:jc w:val="both"/>
              <w:rPr>
                <w:lang w:val="nl-BE"/>
              </w:rPr>
            </w:pPr>
            <w:r>
              <w:rPr>
                <w:rFonts w:ascii="Arial" w:eastAsia="Arial" w:hAnsi="Arial" w:cs="Arial"/>
                <w:b/>
                <w:bCs/>
                <w:i/>
                <w:iCs/>
                <w:sz w:val="20"/>
                <w:szCs w:val="20"/>
                <w:lang w:val="nl-BE"/>
              </w:rPr>
              <w:t>DIT UITEENGEZET ZIJNDE, ZIJN DE PARTIJEN HET VOLGENDE OVEREENGEKOMEN:</w:t>
            </w:r>
          </w:p>
          <w:p w:rsidR="00605DC9" w:rsidRDefault="00605DC9">
            <w:pPr>
              <w:pStyle w:val="Contenudetableau"/>
              <w:jc w:val="both"/>
              <w:rPr>
                <w:rFonts w:ascii="Arial" w:hAnsi="Arial" w:cs="Arial"/>
                <w:i/>
                <w:iCs/>
                <w:sz w:val="20"/>
                <w:szCs w:val="20"/>
                <w:lang w:val="nl-NL"/>
              </w:rPr>
            </w:pPr>
          </w:p>
          <w:p w:rsidR="00605DC9" w:rsidRPr="00C917BB" w:rsidRDefault="00356AA5">
            <w:pPr>
              <w:pStyle w:val="Contenudetableau"/>
              <w:jc w:val="both"/>
              <w:rPr>
                <w:lang w:val="nl-BE"/>
              </w:rPr>
            </w:pPr>
            <w:r>
              <w:rPr>
                <w:rFonts w:ascii="Arial" w:hAnsi="Arial" w:cs="Arial"/>
                <w:b/>
                <w:bCs/>
                <w:i/>
                <w:iCs/>
                <w:sz w:val="20"/>
                <w:szCs w:val="20"/>
                <w:u w:val="single"/>
                <w:lang w:val="nl-BE"/>
              </w:rPr>
              <w:t>ARTIKEL 1</w:t>
            </w:r>
            <w:r w:rsidR="004E19EB">
              <w:rPr>
                <w:rFonts w:ascii="Arial" w:hAnsi="Arial" w:cs="Arial"/>
                <w:b/>
                <w:bCs/>
                <w:i/>
                <w:iCs/>
                <w:sz w:val="20"/>
                <w:szCs w:val="20"/>
                <w:u w:val="single"/>
                <w:lang w:val="nl-BE"/>
              </w:rPr>
              <w:t>.</w:t>
            </w:r>
            <w:r>
              <w:rPr>
                <w:rFonts w:ascii="Arial" w:hAnsi="Arial" w:cs="Arial"/>
                <w:b/>
                <w:bCs/>
                <w:i/>
                <w:iCs/>
                <w:sz w:val="20"/>
                <w:szCs w:val="20"/>
                <w:u w:val="single"/>
                <w:lang w:val="nl-BE"/>
              </w:rPr>
              <w:t xml:space="preserve"> </w:t>
            </w:r>
          </w:p>
          <w:p w:rsidR="00605DC9" w:rsidRDefault="00605DC9">
            <w:pPr>
              <w:pStyle w:val="Contenudetableau"/>
              <w:jc w:val="both"/>
              <w:rPr>
                <w:rFonts w:ascii="Arial" w:hAnsi="Arial" w:cs="Arial"/>
                <w:i/>
                <w:iCs/>
                <w:sz w:val="20"/>
                <w:szCs w:val="20"/>
                <w:lang w:val="nl-NL"/>
              </w:rPr>
            </w:pPr>
          </w:p>
          <w:p w:rsidR="00416FBC" w:rsidRPr="00C917BB" w:rsidRDefault="00416FBC" w:rsidP="00416FBC">
            <w:pPr>
              <w:pStyle w:val="Contenudetableau"/>
              <w:rPr>
                <w:rFonts w:ascii="Arial" w:hAnsi="Arial" w:cs="Arial"/>
                <w:i/>
                <w:iCs/>
                <w:sz w:val="20"/>
                <w:szCs w:val="20"/>
                <w:lang w:val="nl-NL"/>
              </w:rPr>
            </w:pPr>
            <w:r w:rsidRPr="00C917BB">
              <w:rPr>
                <w:rFonts w:ascii="Arial" w:hAnsi="Arial" w:cs="Arial"/>
                <w:i/>
                <w:iCs/>
                <w:sz w:val="20"/>
                <w:szCs w:val="20"/>
                <w:lang w:val="nl-NL"/>
              </w:rPr>
              <w:t xml:space="preserve">De eigenaars stemmen in met het </w:t>
            </w:r>
            <w:r>
              <w:rPr>
                <w:rFonts w:ascii="Arial" w:hAnsi="Arial" w:cs="Arial"/>
                <w:i/>
                <w:iCs/>
                <w:sz w:val="20"/>
                <w:szCs w:val="20"/>
                <w:lang w:val="nl-NL"/>
              </w:rPr>
              <w:t xml:space="preserve">strikt tijdelijke en kosteloze </w:t>
            </w:r>
            <w:r w:rsidRPr="00C917BB">
              <w:rPr>
                <w:rFonts w:ascii="Arial" w:hAnsi="Arial" w:cs="Arial"/>
                <w:i/>
                <w:iCs/>
                <w:sz w:val="20"/>
                <w:szCs w:val="20"/>
                <w:lang w:val="nl-NL"/>
              </w:rPr>
              <w:t>gebruik van de percelen die ze bezitten, gelegen te:</w:t>
            </w:r>
          </w:p>
          <w:p w:rsidR="00605DC9" w:rsidRPr="00C917BB" w:rsidRDefault="00356AA5">
            <w:pPr>
              <w:pStyle w:val="Contenudetableau"/>
              <w:jc w:val="both"/>
              <w:rPr>
                <w:lang w:val="nl-BE"/>
              </w:rPr>
            </w:pPr>
            <w:r>
              <w:rPr>
                <w:rFonts w:ascii="Arial" w:eastAsia="Arial" w:hAnsi="Arial" w:cs="Arial"/>
                <w:i/>
                <w:iCs/>
                <w:sz w:val="20"/>
                <w:szCs w:val="20"/>
                <w:lang w:val="nl-BE"/>
              </w:rPr>
              <w:t>:</w:t>
            </w:r>
          </w:p>
          <w:p w:rsidR="00605DC9" w:rsidRDefault="00605DC9">
            <w:pPr>
              <w:pStyle w:val="Contenudetableau"/>
              <w:jc w:val="both"/>
              <w:rPr>
                <w:rFonts w:ascii="Arial" w:hAnsi="Arial" w:cs="Arial"/>
                <w:i/>
                <w:iCs/>
                <w:sz w:val="20"/>
                <w:szCs w:val="20"/>
                <w:lang w:val="nl-NL"/>
              </w:rPr>
            </w:pPr>
          </w:p>
          <w:p w:rsidR="00605DC9" w:rsidRPr="00C917BB" w:rsidRDefault="00356AA5">
            <w:pPr>
              <w:pStyle w:val="Contenudetableau"/>
              <w:jc w:val="both"/>
              <w:rPr>
                <w:lang w:val="nl-BE"/>
              </w:rPr>
            </w:pPr>
            <w:r>
              <w:rPr>
                <w:rFonts w:ascii="Arial" w:eastAsia="Arial" w:hAnsi="Arial" w:cs="Arial"/>
                <w:i/>
                <w:iCs/>
                <w:sz w:val="20"/>
                <w:szCs w:val="20"/>
                <w:lang w:val="nl-BE"/>
              </w:rPr>
              <w:t>Gemeente ............................</w:t>
            </w:r>
            <w:r w:rsidR="00DF16AC">
              <w:rPr>
                <w:rFonts w:ascii="Arial" w:eastAsia="Arial" w:hAnsi="Arial" w:cs="Arial"/>
                <w:i/>
                <w:iCs/>
                <w:sz w:val="20"/>
                <w:szCs w:val="20"/>
                <w:lang w:val="nl-BE"/>
              </w:rPr>
              <w:t xml:space="preserve">, </w:t>
            </w:r>
            <w:r w:rsidR="008F579C">
              <w:rPr>
                <w:rFonts w:ascii="Arial" w:eastAsia="Arial" w:hAnsi="Arial" w:cs="Arial"/>
                <w:i/>
                <w:iCs/>
                <w:sz w:val="20"/>
                <w:szCs w:val="20"/>
                <w:lang w:val="nl-BE"/>
              </w:rPr>
              <w:t xml:space="preserve">gekadastreerd </w:t>
            </w:r>
            <w:r w:rsidR="00995E0A">
              <w:rPr>
                <w:rFonts w:ascii="Arial" w:eastAsia="Arial" w:hAnsi="Arial" w:cs="Arial"/>
                <w:i/>
                <w:iCs/>
                <w:sz w:val="20"/>
                <w:szCs w:val="20"/>
                <w:lang w:val="nl-BE"/>
              </w:rPr>
              <w:t xml:space="preserve">onder </w:t>
            </w:r>
            <w:r w:rsidR="00DF16AC">
              <w:rPr>
                <w:rFonts w:ascii="Arial" w:eastAsia="Arial" w:hAnsi="Arial" w:cs="Arial"/>
                <w:i/>
                <w:iCs/>
                <w:sz w:val="20"/>
                <w:szCs w:val="20"/>
                <w:lang w:val="nl-BE"/>
              </w:rPr>
              <w:t>afdeling</w:t>
            </w:r>
            <w:r w:rsidR="00655136">
              <w:rPr>
                <w:rFonts w:ascii="Arial" w:eastAsia="Arial" w:hAnsi="Arial" w:cs="Arial"/>
                <w:i/>
                <w:iCs/>
                <w:sz w:val="20"/>
                <w:szCs w:val="20"/>
                <w:lang w:val="nl-BE"/>
              </w:rPr>
              <w:t xml:space="preserve"> …, </w:t>
            </w:r>
            <w:r w:rsidR="00DF16AC">
              <w:rPr>
                <w:rFonts w:ascii="Arial" w:eastAsia="Arial" w:hAnsi="Arial" w:cs="Arial"/>
                <w:i/>
                <w:iCs/>
                <w:sz w:val="20"/>
                <w:szCs w:val="20"/>
                <w:lang w:val="nl-BE"/>
              </w:rPr>
              <w:t xml:space="preserve"> nr. </w:t>
            </w:r>
            <w:r w:rsidR="00995E0A">
              <w:rPr>
                <w:rFonts w:ascii="Arial" w:eastAsia="Arial" w:hAnsi="Arial" w:cs="Arial"/>
                <w:i/>
                <w:iCs/>
                <w:sz w:val="20"/>
                <w:szCs w:val="20"/>
                <w:lang w:val="nl-BE"/>
              </w:rPr>
              <w:t>……</w:t>
            </w:r>
            <w:r>
              <w:rPr>
                <w:rFonts w:ascii="Arial" w:eastAsia="Arial" w:hAnsi="Arial" w:cs="Arial"/>
                <w:i/>
                <w:iCs/>
                <w:sz w:val="20"/>
                <w:szCs w:val="20"/>
                <w:lang w:val="nl-BE"/>
              </w:rPr>
              <w:t xml:space="preserve"> </w:t>
            </w:r>
          </w:p>
          <w:p w:rsidR="00605DC9" w:rsidRPr="00C917BB" w:rsidRDefault="00356AA5">
            <w:pPr>
              <w:pStyle w:val="Contenudetableau"/>
              <w:jc w:val="both"/>
              <w:rPr>
                <w:lang w:val="nl-BE"/>
              </w:rPr>
            </w:pPr>
            <w:r>
              <w:rPr>
                <w:rFonts w:ascii="Arial" w:eastAsia="Arial" w:hAnsi="Arial" w:cs="Arial"/>
                <w:i/>
                <w:iCs/>
                <w:sz w:val="20"/>
                <w:szCs w:val="20"/>
                <w:lang w:val="nl-BE"/>
              </w:rPr>
              <w:t xml:space="preserve">:  </w:t>
            </w:r>
          </w:p>
          <w:p w:rsidR="00995E0A" w:rsidRPr="00C917BB" w:rsidRDefault="00995E0A" w:rsidP="00995E0A">
            <w:pPr>
              <w:pStyle w:val="Contenudetableau"/>
              <w:rPr>
                <w:rFonts w:ascii="Arial" w:hAnsi="Arial" w:cs="Arial"/>
                <w:i/>
                <w:iCs/>
                <w:sz w:val="20"/>
                <w:szCs w:val="20"/>
                <w:lang w:val="nl-BE"/>
              </w:rPr>
            </w:pPr>
            <w:r>
              <w:rPr>
                <w:rFonts w:ascii="Arial" w:hAnsi="Arial" w:cs="Arial"/>
                <w:i/>
                <w:iCs/>
                <w:sz w:val="20"/>
                <w:szCs w:val="20"/>
                <w:lang w:val="nl-BE"/>
              </w:rPr>
              <w:t>s</w:t>
            </w:r>
            <w:r w:rsidRPr="00995E0A">
              <w:rPr>
                <w:rFonts w:ascii="Arial" w:hAnsi="Arial" w:cs="Arial"/>
                <w:i/>
                <w:iCs/>
                <w:sz w:val="20"/>
                <w:szCs w:val="20"/>
                <w:lang w:val="nl-BE"/>
              </w:rPr>
              <w:t>ecti</w:t>
            </w:r>
            <w:r>
              <w:rPr>
                <w:rFonts w:ascii="Arial" w:hAnsi="Arial" w:cs="Arial"/>
                <w:i/>
                <w:iCs/>
                <w:sz w:val="20"/>
                <w:szCs w:val="20"/>
                <w:lang w:val="nl-BE"/>
              </w:rPr>
              <w:t xml:space="preserve">e </w:t>
            </w:r>
            <w:r w:rsidR="00655136">
              <w:rPr>
                <w:rFonts w:ascii="Arial" w:hAnsi="Arial" w:cs="Arial"/>
                <w:i/>
                <w:iCs/>
                <w:sz w:val="20"/>
                <w:szCs w:val="20"/>
                <w:lang w:val="nl-BE"/>
              </w:rPr>
              <w:t xml:space="preserve">…, </w:t>
            </w:r>
            <w:r w:rsidRPr="00C917BB">
              <w:rPr>
                <w:rFonts w:ascii="Arial" w:hAnsi="Arial" w:cs="Arial"/>
                <w:i/>
                <w:iCs/>
                <w:sz w:val="20"/>
                <w:szCs w:val="20"/>
                <w:lang w:val="nl-BE"/>
              </w:rPr>
              <w:t>nr. ……………</w:t>
            </w:r>
          </w:p>
          <w:p w:rsidR="00995E0A" w:rsidRPr="00C917BB" w:rsidRDefault="00995E0A" w:rsidP="00995E0A">
            <w:pPr>
              <w:pStyle w:val="Contenudetableau"/>
              <w:rPr>
                <w:rFonts w:ascii="Arial" w:hAnsi="Arial" w:cs="Arial"/>
                <w:i/>
                <w:iCs/>
                <w:sz w:val="20"/>
                <w:szCs w:val="20"/>
                <w:lang w:val="nl-BE"/>
              </w:rPr>
            </w:pPr>
          </w:p>
          <w:p w:rsidR="00995E0A" w:rsidRPr="00C917BB" w:rsidRDefault="00995E0A" w:rsidP="00995E0A">
            <w:pPr>
              <w:pStyle w:val="Contenudetableau"/>
              <w:rPr>
                <w:rFonts w:ascii="Arial" w:hAnsi="Arial" w:cs="Arial"/>
                <w:i/>
                <w:iCs/>
                <w:sz w:val="20"/>
                <w:szCs w:val="20"/>
                <w:lang w:val="nl-BE"/>
              </w:rPr>
            </w:pPr>
            <w:r w:rsidRPr="00C917BB">
              <w:rPr>
                <w:rFonts w:ascii="Arial" w:hAnsi="Arial" w:cs="Arial"/>
                <w:i/>
                <w:iCs/>
                <w:sz w:val="20"/>
                <w:szCs w:val="20"/>
                <w:lang w:val="nl-BE"/>
              </w:rPr>
              <w:t xml:space="preserve">Gemeente ………………., </w:t>
            </w:r>
            <w:r>
              <w:rPr>
                <w:rFonts w:ascii="Arial" w:eastAsia="Arial" w:hAnsi="Arial" w:cs="Arial"/>
                <w:i/>
                <w:iCs/>
                <w:sz w:val="20"/>
                <w:szCs w:val="20"/>
                <w:lang w:val="nl-BE"/>
              </w:rPr>
              <w:t>gekadastreerd onder afdeling</w:t>
            </w:r>
            <w:r w:rsidR="00655136">
              <w:rPr>
                <w:rFonts w:ascii="Arial" w:eastAsia="Arial" w:hAnsi="Arial" w:cs="Arial"/>
                <w:i/>
                <w:iCs/>
                <w:sz w:val="20"/>
                <w:szCs w:val="20"/>
                <w:lang w:val="nl-BE"/>
              </w:rPr>
              <w:t xml:space="preserve"> …,</w:t>
            </w:r>
            <w:r>
              <w:rPr>
                <w:rFonts w:ascii="Arial" w:eastAsia="Arial" w:hAnsi="Arial" w:cs="Arial"/>
                <w:i/>
                <w:iCs/>
                <w:sz w:val="20"/>
                <w:szCs w:val="20"/>
                <w:lang w:val="nl-BE"/>
              </w:rPr>
              <w:t xml:space="preserve"> nr. ……</w:t>
            </w:r>
          </w:p>
          <w:p w:rsidR="00995E0A" w:rsidRPr="00C917BB" w:rsidRDefault="00A0695A" w:rsidP="00995E0A">
            <w:pPr>
              <w:pStyle w:val="Contenudetableau"/>
              <w:rPr>
                <w:rFonts w:ascii="Arial" w:hAnsi="Arial" w:cs="Arial"/>
                <w:i/>
                <w:iCs/>
                <w:sz w:val="20"/>
                <w:szCs w:val="20"/>
                <w:lang w:val="nl-BE"/>
              </w:rPr>
            </w:pPr>
            <w:r w:rsidRPr="00655136">
              <w:rPr>
                <w:rFonts w:ascii="Arial" w:hAnsi="Arial" w:cs="Arial"/>
                <w:i/>
                <w:iCs/>
                <w:sz w:val="20"/>
                <w:szCs w:val="20"/>
                <w:lang w:val="nl-BE"/>
              </w:rPr>
              <w:t>s</w:t>
            </w:r>
            <w:r w:rsidR="00995E0A" w:rsidRPr="00C917BB">
              <w:rPr>
                <w:rFonts w:ascii="Arial" w:hAnsi="Arial" w:cs="Arial"/>
                <w:i/>
                <w:iCs/>
                <w:sz w:val="20"/>
                <w:szCs w:val="20"/>
                <w:lang w:val="nl-BE"/>
              </w:rPr>
              <w:t>ecti</w:t>
            </w:r>
            <w:r w:rsidRPr="00655136">
              <w:rPr>
                <w:rFonts w:ascii="Arial" w:hAnsi="Arial" w:cs="Arial"/>
                <w:i/>
                <w:iCs/>
                <w:sz w:val="20"/>
                <w:szCs w:val="20"/>
                <w:lang w:val="nl-BE"/>
              </w:rPr>
              <w:t xml:space="preserve">e </w:t>
            </w:r>
            <w:r w:rsidR="00655136">
              <w:rPr>
                <w:rFonts w:ascii="Arial" w:hAnsi="Arial" w:cs="Arial"/>
                <w:i/>
                <w:iCs/>
                <w:sz w:val="20"/>
                <w:szCs w:val="20"/>
                <w:lang w:val="nl-BE"/>
              </w:rPr>
              <w:t xml:space="preserve">…, </w:t>
            </w:r>
            <w:r w:rsidRPr="00655136">
              <w:rPr>
                <w:rFonts w:ascii="Arial" w:hAnsi="Arial" w:cs="Arial"/>
                <w:i/>
                <w:iCs/>
                <w:sz w:val="20"/>
                <w:szCs w:val="20"/>
                <w:lang w:val="nl-BE"/>
              </w:rPr>
              <w:t xml:space="preserve">nr. </w:t>
            </w:r>
            <w:r w:rsidR="00995E0A" w:rsidRPr="00C917BB">
              <w:rPr>
                <w:rFonts w:ascii="Arial" w:hAnsi="Arial" w:cs="Arial"/>
                <w:i/>
                <w:iCs/>
                <w:sz w:val="20"/>
                <w:szCs w:val="20"/>
                <w:lang w:val="nl-BE"/>
              </w:rPr>
              <w:t>……………</w:t>
            </w:r>
          </w:p>
          <w:p w:rsidR="00995E0A" w:rsidRPr="00C917BB" w:rsidRDefault="00A0695A" w:rsidP="00995E0A">
            <w:pPr>
              <w:pStyle w:val="Contenudetableau"/>
              <w:jc w:val="both"/>
              <w:rPr>
                <w:rFonts w:ascii="Arial" w:hAnsi="Arial" w:cs="Arial"/>
                <w:i/>
                <w:iCs/>
                <w:sz w:val="20"/>
                <w:szCs w:val="20"/>
                <w:lang w:val="nl-BE"/>
              </w:rPr>
            </w:pPr>
            <w:r w:rsidRPr="00C917BB">
              <w:rPr>
                <w:rFonts w:ascii="Arial" w:hAnsi="Arial" w:cs="Arial"/>
                <w:i/>
                <w:iCs/>
                <w:sz w:val="20"/>
                <w:szCs w:val="20"/>
                <w:lang w:val="nl-BE"/>
              </w:rPr>
              <w:t xml:space="preserve">met een kadasteroppervlakte van </w:t>
            </w:r>
            <w:r w:rsidRPr="00C917BB">
              <w:rPr>
                <w:rFonts w:ascii="Arial" w:eastAsia="Arial" w:hAnsi="Arial" w:cs="Arial"/>
                <w:i/>
                <w:iCs/>
                <w:sz w:val="20"/>
                <w:szCs w:val="20"/>
                <w:lang w:val="nl-BE"/>
              </w:rPr>
              <w:t>..... hectare ..... are..... centiare</w:t>
            </w:r>
            <w:r w:rsidR="00995E0A" w:rsidRPr="00C917BB">
              <w:rPr>
                <w:rFonts w:ascii="Arial" w:hAnsi="Arial" w:cs="Arial"/>
                <w:i/>
                <w:iCs/>
                <w:sz w:val="20"/>
                <w:szCs w:val="20"/>
                <w:lang w:val="nl-BE"/>
              </w:rPr>
              <w:t>.</w:t>
            </w:r>
          </w:p>
          <w:p w:rsidR="00995E0A" w:rsidRPr="00655136" w:rsidRDefault="00995E0A">
            <w:pPr>
              <w:pStyle w:val="Contenudetableau"/>
              <w:jc w:val="both"/>
              <w:rPr>
                <w:rFonts w:ascii="Arial" w:eastAsia="Arial" w:hAnsi="Arial" w:cs="Arial"/>
                <w:i/>
                <w:iCs/>
                <w:sz w:val="20"/>
                <w:szCs w:val="20"/>
                <w:lang w:val="nl-BE"/>
              </w:rPr>
            </w:pPr>
          </w:p>
          <w:p w:rsidR="00605DC9" w:rsidRDefault="00605DC9">
            <w:pPr>
              <w:pStyle w:val="Contenudetableau"/>
              <w:jc w:val="both"/>
              <w:rPr>
                <w:rFonts w:ascii="Arial" w:hAnsi="Arial" w:cs="Arial"/>
                <w:i/>
                <w:iCs/>
                <w:sz w:val="20"/>
                <w:szCs w:val="20"/>
                <w:lang w:val="nl-NL"/>
              </w:rPr>
            </w:pPr>
          </w:p>
          <w:p w:rsidR="00605DC9" w:rsidRPr="00C917BB" w:rsidRDefault="00356AA5">
            <w:pPr>
              <w:pStyle w:val="Contenudetableau"/>
              <w:jc w:val="both"/>
              <w:rPr>
                <w:lang w:val="nl-BE"/>
              </w:rPr>
            </w:pPr>
            <w:r>
              <w:rPr>
                <w:rFonts w:ascii="Arial" w:eastAsia="Arial" w:hAnsi="Arial" w:cs="Arial"/>
                <w:b/>
                <w:bCs/>
                <w:i/>
                <w:iCs/>
                <w:sz w:val="20"/>
                <w:szCs w:val="20"/>
                <w:lang w:val="nl-BE"/>
              </w:rPr>
              <w:t>Garantie van oppervlakte</w:t>
            </w:r>
          </w:p>
          <w:p w:rsidR="00605DC9" w:rsidRPr="00C917BB" w:rsidRDefault="00356AA5">
            <w:pPr>
              <w:pStyle w:val="Contenudetableau"/>
              <w:jc w:val="both"/>
              <w:rPr>
                <w:lang w:val="nl-BE"/>
              </w:rPr>
            </w:pPr>
            <w:r>
              <w:rPr>
                <w:rFonts w:ascii="Arial" w:eastAsia="Arial" w:hAnsi="Arial" w:cs="Arial"/>
                <w:i/>
                <w:iCs/>
                <w:sz w:val="20"/>
                <w:szCs w:val="20"/>
                <w:lang w:val="nl-BE"/>
              </w:rPr>
              <w:t xml:space="preserve">De bovenvermelde kadastrale oppervlaktegegevens zijn niet gewaarborgd. </w:t>
            </w:r>
          </w:p>
          <w:p w:rsidR="00605DC9" w:rsidRDefault="00605DC9">
            <w:pPr>
              <w:pStyle w:val="Contenudetableau"/>
              <w:jc w:val="both"/>
              <w:rPr>
                <w:rFonts w:ascii="Arial" w:hAnsi="Arial" w:cs="Arial"/>
                <w:i/>
                <w:iCs/>
                <w:sz w:val="20"/>
                <w:szCs w:val="20"/>
                <w:lang w:val="nl-NL"/>
              </w:rPr>
            </w:pPr>
          </w:p>
          <w:p w:rsidR="00605DC9" w:rsidRDefault="00356AA5">
            <w:pPr>
              <w:pStyle w:val="Contenudetableau"/>
              <w:jc w:val="both"/>
              <w:rPr>
                <w:rFonts w:ascii="Arial" w:hAnsi="Arial" w:cs="Arial"/>
                <w:i/>
                <w:iCs/>
                <w:sz w:val="20"/>
                <w:szCs w:val="20"/>
                <w:lang w:val="nl-NL"/>
              </w:rPr>
            </w:pPr>
            <w:r>
              <w:rPr>
                <w:rFonts w:ascii="Arial" w:eastAsia="Arial" w:hAnsi="Arial" w:cs="Arial"/>
                <w:b/>
                <w:bCs/>
                <w:i/>
                <w:iCs/>
                <w:sz w:val="20"/>
                <w:szCs w:val="20"/>
                <w:u w:val="single"/>
                <w:lang w:val="nl-BE"/>
              </w:rPr>
              <w:t xml:space="preserve">ARTIKEL 2. </w:t>
            </w:r>
          </w:p>
          <w:p w:rsidR="00ED0F2F" w:rsidRPr="00C917BB" w:rsidRDefault="00ED0F2F" w:rsidP="00ED0F2F">
            <w:pPr>
              <w:pStyle w:val="Contenudetableau"/>
              <w:jc w:val="both"/>
              <w:rPr>
                <w:rFonts w:ascii="Arial" w:hAnsi="Arial" w:cs="Arial"/>
                <w:i/>
                <w:iCs/>
                <w:sz w:val="20"/>
                <w:szCs w:val="20"/>
                <w:lang w:val="nl-NL"/>
              </w:rPr>
            </w:pPr>
            <w:r w:rsidRPr="00C917BB">
              <w:rPr>
                <w:rFonts w:ascii="Arial" w:hAnsi="Arial" w:cs="Arial"/>
                <w:i/>
                <w:iCs/>
                <w:sz w:val="20"/>
                <w:szCs w:val="20"/>
                <w:lang w:val="nl-NL"/>
              </w:rPr>
              <w:t xml:space="preserve">Met ingang van …. stellen de eigenaars de hierboven beschreven terreinen in natura van gronden en teelten gratis en tijdelijk ter beschikking van de gebruiker, </w:t>
            </w:r>
            <w:r>
              <w:rPr>
                <w:rFonts w:ascii="Arial" w:hAnsi="Arial" w:cs="Arial"/>
                <w:i/>
                <w:iCs/>
                <w:sz w:val="20"/>
                <w:szCs w:val="20"/>
                <w:lang w:val="nl-NL"/>
              </w:rPr>
              <w:t xml:space="preserve">opdat deze laatste ze tijdelijk zou kunnen bebouwen, zonder dat hij op enige wijze de bestemming van de toevertrouwde goederen, die als </w:t>
            </w:r>
            <w:r w:rsidR="00DA746D">
              <w:rPr>
                <w:rFonts w:ascii="Arial" w:hAnsi="Arial" w:cs="Arial"/>
                <w:i/>
                <w:iCs/>
                <w:sz w:val="20"/>
                <w:szCs w:val="20"/>
                <w:lang w:val="nl-NL"/>
              </w:rPr>
              <w:t>landbouw</w:t>
            </w:r>
            <w:r>
              <w:rPr>
                <w:rFonts w:ascii="Arial" w:hAnsi="Arial" w:cs="Arial"/>
                <w:i/>
                <w:iCs/>
                <w:sz w:val="20"/>
                <w:szCs w:val="20"/>
                <w:lang w:val="nl-NL"/>
              </w:rPr>
              <w:t>gronden moeten worden behouden, mag wijzigen.</w:t>
            </w:r>
          </w:p>
          <w:p w:rsidR="00605DC9" w:rsidRPr="00C917BB" w:rsidRDefault="00605DC9">
            <w:pPr>
              <w:pStyle w:val="Contenudetableau"/>
              <w:jc w:val="both"/>
              <w:rPr>
                <w:lang w:val="nl-NL"/>
              </w:rPr>
            </w:pPr>
          </w:p>
          <w:p w:rsidR="00605DC9" w:rsidRPr="00ED0F2F" w:rsidRDefault="00605DC9">
            <w:pPr>
              <w:pStyle w:val="Contenudetableau"/>
              <w:jc w:val="both"/>
              <w:rPr>
                <w:rFonts w:ascii="Arial" w:hAnsi="Arial" w:cs="Arial"/>
                <w:i/>
                <w:iCs/>
                <w:sz w:val="20"/>
                <w:szCs w:val="20"/>
                <w:lang w:val="nl-NL"/>
              </w:rPr>
            </w:pPr>
          </w:p>
          <w:p w:rsidR="00605DC9" w:rsidRPr="00C917BB" w:rsidRDefault="00356AA5">
            <w:pPr>
              <w:pStyle w:val="Contenudetableau"/>
              <w:jc w:val="both"/>
              <w:rPr>
                <w:lang w:val="nl-BE"/>
              </w:rPr>
            </w:pPr>
            <w:r>
              <w:rPr>
                <w:rFonts w:ascii="Arial" w:eastAsia="Arial" w:hAnsi="Arial" w:cs="Arial"/>
                <w:i/>
                <w:iCs/>
                <w:sz w:val="20"/>
                <w:szCs w:val="20"/>
                <w:lang w:val="nl-BE"/>
              </w:rPr>
              <w:t>[</w:t>
            </w:r>
            <w:r>
              <w:rPr>
                <w:rFonts w:ascii="Arial" w:eastAsia="Arial" w:hAnsi="Arial" w:cs="Arial"/>
                <w:i/>
                <w:iCs/>
                <w:sz w:val="20"/>
                <w:szCs w:val="20"/>
                <w:shd w:val="clear" w:color="auto" w:fill="99FF33"/>
                <w:lang w:val="nl-BE"/>
              </w:rPr>
              <w:t>In voorkomend geval</w:t>
            </w:r>
            <w:r>
              <w:rPr>
                <w:rFonts w:ascii="Arial" w:eastAsia="Arial" w:hAnsi="Arial" w:cs="Arial"/>
                <w:i/>
                <w:iCs/>
                <w:sz w:val="20"/>
                <w:szCs w:val="20"/>
                <w:lang w:val="nl-BE"/>
              </w:rPr>
              <w:t>:</w:t>
            </w:r>
          </w:p>
          <w:p w:rsidR="00605DC9" w:rsidRPr="00C917BB" w:rsidRDefault="00356AA5">
            <w:pPr>
              <w:pStyle w:val="Contenudetableau"/>
              <w:jc w:val="both"/>
              <w:rPr>
                <w:lang w:val="nl-BE"/>
              </w:rPr>
            </w:pPr>
            <w:r>
              <w:rPr>
                <w:rFonts w:ascii="Arial" w:eastAsia="Arial" w:hAnsi="Arial" w:cs="Arial"/>
                <w:i/>
                <w:iCs/>
                <w:sz w:val="20"/>
                <w:szCs w:val="20"/>
                <w:lang w:val="nl-BE"/>
              </w:rPr>
              <w:t xml:space="preserve">Elke wijziging heeft automatisch de verbreking van het contract tot gevolg,  zonder opzegging. </w:t>
            </w:r>
          </w:p>
          <w:p w:rsidR="00605DC9" w:rsidRDefault="00605DC9">
            <w:pPr>
              <w:pStyle w:val="Contenudetableau"/>
              <w:jc w:val="both"/>
              <w:rPr>
                <w:rFonts w:ascii="Arial" w:hAnsi="Arial" w:cs="Arial"/>
                <w:i/>
                <w:iCs/>
                <w:sz w:val="20"/>
                <w:szCs w:val="20"/>
                <w:lang w:val="nl-NL"/>
              </w:rPr>
            </w:pPr>
          </w:p>
          <w:p w:rsidR="00605DC9" w:rsidRPr="00C917BB" w:rsidRDefault="00356AA5">
            <w:pPr>
              <w:pStyle w:val="Contenudetableau"/>
              <w:jc w:val="both"/>
              <w:rPr>
                <w:lang w:val="nl-BE"/>
              </w:rPr>
            </w:pPr>
            <w:r>
              <w:rPr>
                <w:rFonts w:ascii="Arial" w:eastAsia="Arial" w:hAnsi="Arial" w:cs="Arial"/>
                <w:i/>
                <w:iCs/>
                <w:sz w:val="20"/>
                <w:szCs w:val="20"/>
                <w:lang w:val="nl-BE"/>
              </w:rPr>
              <w:t>[</w:t>
            </w:r>
            <w:r>
              <w:rPr>
                <w:rFonts w:ascii="Arial" w:eastAsia="Arial" w:hAnsi="Arial" w:cs="Arial"/>
                <w:i/>
                <w:iCs/>
                <w:sz w:val="20"/>
                <w:szCs w:val="20"/>
                <w:shd w:val="clear" w:color="auto" w:fill="99FF33"/>
                <w:lang w:val="nl-BE"/>
              </w:rPr>
              <w:t>Of een soepeler formule</w:t>
            </w:r>
            <w:r>
              <w:rPr>
                <w:rFonts w:ascii="Arial" w:eastAsia="Arial" w:hAnsi="Arial" w:cs="Arial"/>
                <w:i/>
                <w:iCs/>
                <w:sz w:val="20"/>
                <w:szCs w:val="20"/>
                <w:lang w:val="nl-BE"/>
              </w:rPr>
              <w:t>:]</w:t>
            </w:r>
          </w:p>
          <w:p w:rsidR="00605DC9" w:rsidRPr="00C917BB" w:rsidRDefault="00356AA5">
            <w:pPr>
              <w:pStyle w:val="Contenudetableau"/>
              <w:jc w:val="both"/>
              <w:rPr>
                <w:lang w:val="nl-BE"/>
              </w:rPr>
            </w:pPr>
            <w:r>
              <w:rPr>
                <w:rFonts w:ascii="Arial" w:eastAsia="Arial" w:hAnsi="Arial" w:cs="Arial"/>
                <w:i/>
                <w:iCs/>
                <w:sz w:val="20"/>
                <w:szCs w:val="20"/>
                <w:lang w:val="nl-BE"/>
              </w:rPr>
              <w:t xml:space="preserve">De bruikleengever kan het contract verbreken als het gebruik dat de bruikleennemer van het goed maakt, neerkomt op een bestemmingswijziging, of als uit dat gebruik schade voor de </w:t>
            </w:r>
            <w:r>
              <w:rPr>
                <w:rFonts w:ascii="Arial" w:eastAsia="Arial" w:hAnsi="Arial" w:cs="Arial"/>
                <w:i/>
                <w:iCs/>
                <w:sz w:val="20"/>
                <w:szCs w:val="20"/>
                <w:lang w:val="nl-BE"/>
              </w:rPr>
              <w:lastRenderedPageBreak/>
              <w:t xml:space="preserve">bruikleengever kan voortvloeien. </w:t>
            </w:r>
          </w:p>
          <w:p w:rsidR="00605DC9" w:rsidRDefault="00605DC9">
            <w:pPr>
              <w:pStyle w:val="Contenudetableau"/>
              <w:jc w:val="both"/>
              <w:rPr>
                <w:rFonts w:ascii="Arial" w:hAnsi="Arial" w:cs="Arial"/>
                <w:i/>
                <w:iCs/>
                <w:sz w:val="20"/>
                <w:szCs w:val="20"/>
                <w:lang w:val="nl-NL"/>
              </w:rPr>
            </w:pPr>
          </w:p>
          <w:p w:rsidR="00605DC9" w:rsidRPr="00C917BB" w:rsidRDefault="00356AA5">
            <w:pPr>
              <w:pStyle w:val="Contenudetableau"/>
              <w:jc w:val="both"/>
              <w:rPr>
                <w:lang w:val="nl-BE"/>
              </w:rPr>
            </w:pPr>
            <w:r>
              <w:rPr>
                <w:rFonts w:ascii="Arial" w:eastAsia="Arial" w:hAnsi="Arial" w:cs="Arial"/>
                <w:b/>
                <w:bCs/>
                <w:i/>
                <w:iCs/>
                <w:sz w:val="20"/>
                <w:szCs w:val="20"/>
                <w:u w:val="single"/>
                <w:lang w:val="nl-BE"/>
              </w:rPr>
              <w:t xml:space="preserve">ARTIKEL 3. </w:t>
            </w:r>
          </w:p>
          <w:p w:rsidR="00605DC9" w:rsidRDefault="00605DC9">
            <w:pPr>
              <w:pStyle w:val="Contenudetableau"/>
              <w:jc w:val="both"/>
              <w:rPr>
                <w:rFonts w:ascii="Arial" w:hAnsi="Arial" w:cs="Arial"/>
                <w:i/>
                <w:iCs/>
                <w:sz w:val="20"/>
                <w:szCs w:val="20"/>
                <w:lang w:val="nl-NL"/>
              </w:rPr>
            </w:pPr>
          </w:p>
          <w:p w:rsidR="00594573" w:rsidRPr="00C917BB" w:rsidRDefault="00F71C20" w:rsidP="00594573">
            <w:pPr>
              <w:pStyle w:val="Contenudetableau"/>
              <w:jc w:val="both"/>
              <w:rPr>
                <w:rFonts w:ascii="Arial" w:hAnsi="Arial" w:cs="Arial"/>
                <w:i/>
                <w:iCs/>
                <w:sz w:val="20"/>
                <w:szCs w:val="20"/>
                <w:lang w:val="nl-BE"/>
              </w:rPr>
            </w:pPr>
            <w:r w:rsidRPr="00C917BB">
              <w:rPr>
                <w:rFonts w:ascii="Arial" w:hAnsi="Arial" w:cs="Arial"/>
                <w:i/>
                <w:iCs/>
                <w:sz w:val="20"/>
                <w:szCs w:val="20"/>
                <w:lang w:val="nl-BE"/>
              </w:rPr>
              <w:t xml:space="preserve">Deze terbeschikkingstelling geldt voor een periode van </w:t>
            </w:r>
            <w:r w:rsidR="00594573" w:rsidRPr="00C917BB">
              <w:rPr>
                <w:rFonts w:ascii="Arial" w:hAnsi="Arial" w:cs="Arial"/>
                <w:i/>
                <w:iCs/>
                <w:sz w:val="20"/>
                <w:szCs w:val="20"/>
                <w:lang w:val="nl-BE"/>
              </w:rPr>
              <w:t xml:space="preserve">…. </w:t>
            </w:r>
            <w:r>
              <w:rPr>
                <w:rFonts w:ascii="Arial" w:hAnsi="Arial" w:cs="Arial"/>
                <w:i/>
                <w:iCs/>
                <w:sz w:val="20"/>
                <w:szCs w:val="20"/>
                <w:lang w:val="nl-BE"/>
              </w:rPr>
              <w:t xml:space="preserve">jaar die loopt van </w:t>
            </w:r>
            <w:r w:rsidR="00594573" w:rsidRPr="00C917BB">
              <w:rPr>
                <w:rFonts w:ascii="Arial" w:hAnsi="Arial" w:cs="Arial"/>
                <w:i/>
                <w:iCs/>
                <w:sz w:val="20"/>
                <w:szCs w:val="20"/>
                <w:lang w:val="nl-BE"/>
              </w:rPr>
              <w:t xml:space="preserve">……….. </w:t>
            </w:r>
            <w:r>
              <w:rPr>
                <w:rFonts w:ascii="Arial" w:hAnsi="Arial" w:cs="Arial"/>
                <w:i/>
                <w:iCs/>
                <w:sz w:val="20"/>
                <w:szCs w:val="20"/>
                <w:lang w:val="nl-BE"/>
              </w:rPr>
              <w:t>tot</w:t>
            </w:r>
            <w:r w:rsidR="00594573" w:rsidRPr="00C917BB">
              <w:rPr>
                <w:rFonts w:ascii="Arial" w:hAnsi="Arial" w:cs="Arial"/>
                <w:i/>
                <w:iCs/>
                <w:sz w:val="20"/>
                <w:szCs w:val="20"/>
                <w:lang w:val="nl-BE"/>
              </w:rPr>
              <w:t xml:space="preserve"> ……………</w:t>
            </w:r>
          </w:p>
          <w:p w:rsidR="00F71C20" w:rsidRPr="00C917BB" w:rsidRDefault="00F71C20" w:rsidP="00C917BB">
            <w:pPr>
              <w:pStyle w:val="Contenudetableau"/>
              <w:jc w:val="both"/>
              <w:rPr>
                <w:rFonts w:ascii="Arial" w:hAnsi="Arial" w:cs="Arial"/>
                <w:i/>
                <w:iCs/>
                <w:sz w:val="20"/>
                <w:szCs w:val="20"/>
                <w:shd w:val="clear" w:color="auto" w:fill="99FF33"/>
                <w:lang w:val="nl-BE"/>
              </w:rPr>
            </w:pPr>
          </w:p>
          <w:p w:rsidR="00594573" w:rsidRPr="00C917BB" w:rsidRDefault="00803142" w:rsidP="00594573">
            <w:pPr>
              <w:pStyle w:val="Contenudetableau"/>
              <w:jc w:val="both"/>
              <w:rPr>
                <w:rFonts w:ascii="Arial" w:hAnsi="Arial" w:cs="Arial"/>
                <w:i/>
                <w:iCs/>
                <w:sz w:val="20"/>
                <w:szCs w:val="20"/>
                <w:shd w:val="clear" w:color="auto" w:fill="99FF33"/>
                <w:lang w:val="nl-BE"/>
              </w:rPr>
            </w:pPr>
            <w:r w:rsidRPr="00C917BB">
              <w:rPr>
                <w:rFonts w:cs="Arial"/>
                <w:i/>
                <w:iCs/>
                <w:szCs w:val="20"/>
                <w:shd w:val="clear" w:color="auto" w:fill="99FF33"/>
                <w:lang w:val="nl-BE"/>
              </w:rPr>
              <w:t>Facultatief:</w:t>
            </w:r>
            <w:r w:rsidR="00594573" w:rsidRPr="00C917BB">
              <w:rPr>
                <w:rFonts w:ascii="Arial" w:hAnsi="Arial" w:cs="Arial"/>
                <w:i/>
                <w:iCs/>
                <w:sz w:val="20"/>
                <w:szCs w:val="20"/>
                <w:shd w:val="clear" w:color="auto" w:fill="99FF33"/>
                <w:lang w:val="nl-BE"/>
              </w:rPr>
              <w:t>:</w:t>
            </w:r>
          </w:p>
          <w:p w:rsidR="00594573" w:rsidRPr="00C917BB" w:rsidRDefault="00CB09F8" w:rsidP="00594573">
            <w:pPr>
              <w:pStyle w:val="Contenudetableau"/>
              <w:jc w:val="both"/>
              <w:rPr>
                <w:rFonts w:ascii="Arial" w:hAnsi="Arial" w:cs="Arial"/>
                <w:i/>
                <w:iCs/>
                <w:sz w:val="20"/>
                <w:szCs w:val="20"/>
                <w:lang w:val="nl-BE"/>
              </w:rPr>
            </w:pPr>
            <w:r w:rsidRPr="00C917BB">
              <w:rPr>
                <w:rFonts w:ascii="Arial" w:hAnsi="Arial" w:cs="Arial"/>
                <w:i/>
                <w:iCs/>
                <w:sz w:val="20"/>
                <w:szCs w:val="20"/>
                <w:lang w:val="nl-BE"/>
              </w:rPr>
              <w:t xml:space="preserve">Na afloop van de hierboven bepaalde periode wordt de overeenkomst van jaar tot jaar stilzwijgend hernieuwd, tenzij herroeping door de eigenaars of verzaking door de gebruiker, uiterlijk op </w:t>
            </w:r>
            <w:r w:rsidR="00594573" w:rsidRPr="00C917BB">
              <w:rPr>
                <w:rFonts w:ascii="Arial" w:hAnsi="Arial" w:cs="Arial"/>
                <w:i/>
                <w:iCs/>
                <w:sz w:val="20"/>
                <w:szCs w:val="20"/>
                <w:lang w:val="nl-BE"/>
              </w:rPr>
              <w:t xml:space="preserve">…………….., </w:t>
            </w:r>
            <w:r>
              <w:rPr>
                <w:rFonts w:ascii="Arial" w:hAnsi="Arial" w:cs="Arial"/>
                <w:i/>
                <w:iCs/>
                <w:sz w:val="20"/>
                <w:szCs w:val="20"/>
                <w:lang w:val="nl-BE"/>
              </w:rPr>
              <w:t>waarbij de poststempel op de beëindigingsbrief geldt als datum</w:t>
            </w:r>
            <w:r w:rsidR="00594573" w:rsidRPr="00C917BB">
              <w:rPr>
                <w:rFonts w:ascii="Arial" w:hAnsi="Arial" w:cs="Arial"/>
                <w:i/>
                <w:iCs/>
                <w:sz w:val="20"/>
                <w:szCs w:val="20"/>
                <w:lang w:val="nl-BE"/>
              </w:rPr>
              <w:t>.</w:t>
            </w:r>
          </w:p>
          <w:p w:rsidR="00594573" w:rsidRPr="00C917BB" w:rsidRDefault="00594573">
            <w:pPr>
              <w:pStyle w:val="Contenudetableau"/>
              <w:jc w:val="both"/>
              <w:rPr>
                <w:rFonts w:ascii="Arial" w:eastAsia="Arial" w:hAnsi="Arial" w:cs="Arial"/>
                <w:i/>
                <w:iCs/>
                <w:sz w:val="20"/>
                <w:szCs w:val="20"/>
                <w:lang w:val="nl-BE"/>
              </w:rPr>
            </w:pPr>
          </w:p>
          <w:p w:rsidR="004250BB" w:rsidRPr="00C917BB" w:rsidRDefault="004250BB">
            <w:pPr>
              <w:pStyle w:val="Contenudetableau"/>
              <w:jc w:val="both"/>
              <w:rPr>
                <w:rFonts w:ascii="Arial" w:eastAsia="Arial" w:hAnsi="Arial" w:cs="Arial"/>
                <w:i/>
                <w:iCs/>
                <w:sz w:val="20"/>
                <w:szCs w:val="20"/>
                <w:lang w:val="nl-BE"/>
              </w:rPr>
            </w:pPr>
            <w:r w:rsidRPr="00C917BB">
              <w:rPr>
                <w:rFonts w:ascii="Arial" w:eastAsia="Arial" w:hAnsi="Arial" w:cs="Arial"/>
                <w:i/>
                <w:iCs/>
                <w:sz w:val="20"/>
                <w:szCs w:val="20"/>
                <w:lang w:val="nl-BE"/>
              </w:rPr>
              <w:t>ARTIKEL 4.</w:t>
            </w:r>
          </w:p>
          <w:p w:rsidR="004250BB" w:rsidRPr="00C917BB" w:rsidRDefault="004250BB">
            <w:pPr>
              <w:pStyle w:val="Contenudetableau"/>
              <w:jc w:val="both"/>
              <w:rPr>
                <w:rFonts w:ascii="Arial" w:eastAsia="Arial" w:hAnsi="Arial" w:cs="Arial"/>
                <w:i/>
                <w:iCs/>
                <w:sz w:val="20"/>
                <w:szCs w:val="20"/>
                <w:lang w:val="nl-BE"/>
              </w:rPr>
            </w:pPr>
          </w:p>
          <w:p w:rsidR="004250BB" w:rsidRPr="00C917BB" w:rsidRDefault="008D48B1" w:rsidP="004250BB">
            <w:pPr>
              <w:rPr>
                <w:i/>
                <w:lang w:val="nl-BE"/>
              </w:rPr>
            </w:pPr>
            <w:r w:rsidRPr="00C917BB">
              <w:rPr>
                <w:i/>
                <w:lang w:val="nl-BE"/>
              </w:rPr>
              <w:t xml:space="preserve">De tijdelijke gebruiker erkent dat hij het </w:t>
            </w:r>
            <w:r w:rsidR="00532816" w:rsidRPr="00C917BB">
              <w:rPr>
                <w:i/>
                <w:lang w:val="nl-BE"/>
              </w:rPr>
              <w:t xml:space="preserve">bedoelde </w:t>
            </w:r>
            <w:r w:rsidRPr="00C917BB">
              <w:rPr>
                <w:i/>
                <w:lang w:val="nl-BE"/>
              </w:rPr>
              <w:t xml:space="preserve">goed op het ogenblik van </w:t>
            </w:r>
            <w:proofErr w:type="spellStart"/>
            <w:r w:rsidRPr="00C917BB">
              <w:rPr>
                <w:i/>
                <w:lang w:val="nl-BE"/>
              </w:rPr>
              <w:t>ingenot</w:t>
            </w:r>
            <w:r w:rsidR="00532816" w:rsidRPr="00C917BB">
              <w:rPr>
                <w:i/>
                <w:lang w:val="nl-BE"/>
              </w:rPr>
              <w:t>treding</w:t>
            </w:r>
            <w:proofErr w:type="spellEnd"/>
            <w:r w:rsidR="00532816" w:rsidRPr="00C917BB">
              <w:rPr>
                <w:i/>
                <w:lang w:val="nl-BE"/>
              </w:rPr>
              <w:t xml:space="preserve"> </w:t>
            </w:r>
            <w:r w:rsidR="006E32FA" w:rsidRPr="00C917BB">
              <w:rPr>
                <w:i/>
                <w:lang w:val="nl-BE"/>
              </w:rPr>
              <w:t xml:space="preserve">op elk vlak in een volkomen goede toestand van netheid en onderhoud ontvangt, in het bijzonder wat de hagen, </w:t>
            </w:r>
            <w:r w:rsidR="00F56312" w:rsidRPr="00C917BB">
              <w:rPr>
                <w:i/>
                <w:lang w:val="nl-BE"/>
              </w:rPr>
              <w:t>omheining</w:t>
            </w:r>
            <w:r w:rsidR="006E32FA" w:rsidRPr="00C917BB">
              <w:rPr>
                <w:i/>
                <w:lang w:val="nl-BE"/>
              </w:rPr>
              <w:t>en</w:t>
            </w:r>
            <w:r w:rsidR="00F56312" w:rsidRPr="00C917BB">
              <w:rPr>
                <w:i/>
                <w:lang w:val="nl-BE"/>
              </w:rPr>
              <w:t xml:space="preserve"> en</w:t>
            </w:r>
            <w:r w:rsidR="00740FED" w:rsidRPr="00C917BB">
              <w:rPr>
                <w:i/>
                <w:lang w:val="nl-BE"/>
              </w:rPr>
              <w:t xml:space="preserve"> houten boorden betreft</w:t>
            </w:r>
            <w:r w:rsidR="004250BB" w:rsidRPr="00C917BB">
              <w:rPr>
                <w:i/>
                <w:lang w:val="nl-BE"/>
              </w:rPr>
              <w:t>.</w:t>
            </w:r>
          </w:p>
          <w:p w:rsidR="004250BB" w:rsidRPr="00C917BB" w:rsidRDefault="004250BB">
            <w:pPr>
              <w:pStyle w:val="Contenudetableau"/>
              <w:jc w:val="both"/>
              <w:rPr>
                <w:rFonts w:ascii="Arial" w:eastAsia="Arial" w:hAnsi="Arial" w:cs="Arial"/>
                <w:i/>
                <w:iCs/>
                <w:sz w:val="20"/>
                <w:szCs w:val="20"/>
                <w:lang w:val="nl-BE"/>
              </w:rPr>
            </w:pPr>
          </w:p>
          <w:p w:rsidR="00605DC9" w:rsidRPr="00C917BB" w:rsidRDefault="00605DC9">
            <w:pPr>
              <w:pStyle w:val="Contenudetableau"/>
              <w:jc w:val="both"/>
              <w:rPr>
                <w:rFonts w:ascii="Arial" w:hAnsi="Arial" w:cs="Arial"/>
                <w:i/>
                <w:iCs/>
                <w:sz w:val="20"/>
                <w:szCs w:val="20"/>
                <w:lang w:val="nl-BE"/>
              </w:rPr>
            </w:pPr>
          </w:p>
          <w:p w:rsidR="00605DC9" w:rsidRPr="00C917BB" w:rsidRDefault="00356AA5">
            <w:pPr>
              <w:pStyle w:val="Contenudetableau"/>
              <w:jc w:val="both"/>
              <w:rPr>
                <w:lang w:val="nl-BE"/>
              </w:rPr>
            </w:pPr>
            <w:r>
              <w:rPr>
                <w:rFonts w:ascii="Arial" w:eastAsia="Arial" w:hAnsi="Arial" w:cs="Arial"/>
                <w:i/>
                <w:iCs/>
                <w:sz w:val="20"/>
                <w:szCs w:val="20"/>
                <w:shd w:val="clear" w:color="auto" w:fill="99FF33"/>
                <w:lang w:val="nl-BE"/>
              </w:rPr>
              <w:t>Ofwel</w:t>
            </w:r>
            <w:r>
              <w:rPr>
                <w:rFonts w:ascii="Arial" w:eastAsia="Arial" w:hAnsi="Arial" w:cs="Arial"/>
                <w:i/>
                <w:iCs/>
                <w:sz w:val="20"/>
                <w:szCs w:val="20"/>
                <w:lang w:val="nl-BE"/>
              </w:rPr>
              <w:t xml:space="preserve">: </w:t>
            </w:r>
          </w:p>
          <w:p w:rsidR="007F7FF7" w:rsidRDefault="007F7FF7">
            <w:pPr>
              <w:pStyle w:val="Contenudetableau"/>
              <w:jc w:val="both"/>
              <w:rPr>
                <w:rFonts w:ascii="Arial" w:eastAsia="Arial" w:hAnsi="Arial" w:cs="Arial"/>
                <w:i/>
                <w:iCs/>
                <w:sz w:val="20"/>
                <w:szCs w:val="20"/>
                <w:lang w:val="nl-BE"/>
              </w:rPr>
            </w:pPr>
          </w:p>
          <w:p w:rsidR="007F7FF7" w:rsidRPr="00C917BB" w:rsidRDefault="00960EAA" w:rsidP="007F7FF7">
            <w:pPr>
              <w:rPr>
                <w:rFonts w:cs="Arial"/>
                <w:i/>
                <w:szCs w:val="20"/>
                <w:lang w:val="nl-BE"/>
              </w:rPr>
            </w:pPr>
            <w:r w:rsidRPr="00C917BB">
              <w:rPr>
                <w:rFonts w:cs="Arial"/>
                <w:i/>
                <w:szCs w:val="20"/>
                <w:lang w:val="nl-BE"/>
              </w:rPr>
              <w:t xml:space="preserve">Hij ontslaat de eigenaars overigens uitdrukkelijk van de verplichting een plaatsbeschrijving op te maken of te doen opmaken, en erkent bij deze dat de </w:t>
            </w:r>
            <w:r>
              <w:rPr>
                <w:rFonts w:cs="Arial"/>
                <w:i/>
                <w:szCs w:val="20"/>
                <w:lang w:val="nl-BE"/>
              </w:rPr>
              <w:t xml:space="preserve">toestand van de </w:t>
            </w:r>
            <w:r w:rsidRPr="00C917BB">
              <w:rPr>
                <w:rFonts w:cs="Arial"/>
                <w:i/>
                <w:szCs w:val="20"/>
                <w:lang w:val="nl-BE"/>
              </w:rPr>
              <w:t>goederen</w:t>
            </w:r>
            <w:r>
              <w:rPr>
                <w:rFonts w:cs="Arial"/>
                <w:i/>
                <w:szCs w:val="20"/>
                <w:lang w:val="nl-BE"/>
              </w:rPr>
              <w:t xml:space="preserve"> in elk opzicht niets te wens</w:t>
            </w:r>
            <w:r w:rsidR="008613AE">
              <w:rPr>
                <w:rFonts w:cs="Arial"/>
                <w:i/>
                <w:szCs w:val="20"/>
                <w:lang w:val="nl-BE"/>
              </w:rPr>
              <w:t>en</w:t>
            </w:r>
            <w:r>
              <w:rPr>
                <w:rFonts w:cs="Arial"/>
                <w:i/>
                <w:szCs w:val="20"/>
                <w:lang w:val="nl-BE"/>
              </w:rPr>
              <w:t xml:space="preserve"> overlaat</w:t>
            </w:r>
            <w:r w:rsidR="007F7FF7" w:rsidRPr="00C917BB">
              <w:rPr>
                <w:rFonts w:cs="Arial"/>
                <w:i/>
                <w:szCs w:val="20"/>
                <w:lang w:val="nl-BE"/>
              </w:rPr>
              <w:t>.</w:t>
            </w:r>
          </w:p>
          <w:p w:rsidR="007F7FF7" w:rsidRPr="00AE4D28" w:rsidRDefault="0022531B" w:rsidP="007F7FF7">
            <w:pPr>
              <w:pStyle w:val="Contenudetableau"/>
              <w:jc w:val="both"/>
              <w:rPr>
                <w:rFonts w:ascii="Arial" w:eastAsia="Arial" w:hAnsi="Arial" w:cs="Arial"/>
                <w:i/>
                <w:iCs/>
                <w:sz w:val="20"/>
                <w:szCs w:val="20"/>
                <w:lang w:val="nl-BE"/>
              </w:rPr>
            </w:pPr>
            <w:r w:rsidRPr="00C917BB">
              <w:rPr>
                <w:rFonts w:ascii="Arial" w:hAnsi="Arial" w:cs="Arial"/>
                <w:i/>
                <w:sz w:val="20"/>
                <w:szCs w:val="20"/>
                <w:lang w:val="nl-BE"/>
              </w:rPr>
              <w:t>Bijgevolg zal de tijdelijke gebruiker ten kosteloze titel de goederen bij afloop in goede staat terugbezorgen, dat wil zeggen zoals hij ze heeft aangetroffen op het og</w:t>
            </w:r>
            <w:r w:rsidR="00330343" w:rsidRPr="00330343">
              <w:rPr>
                <w:rFonts w:ascii="Arial" w:hAnsi="Arial" w:cs="Arial"/>
                <w:i/>
                <w:sz w:val="20"/>
                <w:szCs w:val="20"/>
                <w:lang w:val="nl-BE"/>
              </w:rPr>
              <w:t xml:space="preserve">enblik van zijn </w:t>
            </w:r>
            <w:proofErr w:type="spellStart"/>
            <w:r w:rsidR="00330343" w:rsidRPr="00330343">
              <w:rPr>
                <w:rFonts w:ascii="Arial" w:hAnsi="Arial" w:cs="Arial"/>
                <w:i/>
                <w:sz w:val="20"/>
                <w:szCs w:val="20"/>
                <w:lang w:val="nl-BE"/>
              </w:rPr>
              <w:t>ingenottreding</w:t>
            </w:r>
            <w:proofErr w:type="spellEnd"/>
            <w:r w:rsidR="00330343" w:rsidRPr="00330343">
              <w:rPr>
                <w:rFonts w:ascii="Arial" w:hAnsi="Arial" w:cs="Arial"/>
                <w:i/>
                <w:sz w:val="20"/>
                <w:szCs w:val="20"/>
                <w:lang w:val="nl-BE"/>
              </w:rPr>
              <w:t>.</w:t>
            </w:r>
            <w:r w:rsidR="00330343">
              <w:rPr>
                <w:rFonts w:ascii="Arial" w:hAnsi="Arial" w:cs="Arial"/>
                <w:i/>
                <w:sz w:val="20"/>
                <w:szCs w:val="20"/>
                <w:lang w:val="nl-BE"/>
              </w:rPr>
              <w:t xml:space="preserve"> </w:t>
            </w:r>
            <w:r w:rsidRPr="00AE4D28">
              <w:rPr>
                <w:rFonts w:ascii="Arial" w:hAnsi="Arial" w:cs="Arial"/>
                <w:i/>
                <w:sz w:val="20"/>
                <w:szCs w:val="20"/>
                <w:lang w:val="nl-BE"/>
              </w:rPr>
              <w:t>Dit kan niet als e</w:t>
            </w:r>
            <w:r w:rsidRPr="00C917BB">
              <w:rPr>
                <w:rFonts w:ascii="Arial" w:hAnsi="Arial" w:cs="Arial"/>
                <w:i/>
                <w:sz w:val="20"/>
                <w:szCs w:val="20"/>
                <w:lang w:val="nl-BE"/>
              </w:rPr>
              <w:t>nige last worden beschouwd.</w:t>
            </w:r>
          </w:p>
          <w:p w:rsidR="007F7FF7" w:rsidRPr="00C74725" w:rsidRDefault="007F7FF7">
            <w:pPr>
              <w:pStyle w:val="Contenudetableau"/>
              <w:jc w:val="both"/>
              <w:rPr>
                <w:rFonts w:ascii="Arial" w:eastAsia="Arial" w:hAnsi="Arial" w:cs="Arial"/>
                <w:i/>
                <w:iCs/>
                <w:sz w:val="20"/>
                <w:szCs w:val="20"/>
                <w:lang w:val="nl-BE"/>
              </w:rPr>
            </w:pPr>
          </w:p>
          <w:p w:rsidR="007F7FF7" w:rsidRPr="009B5652" w:rsidRDefault="007F7FF7">
            <w:pPr>
              <w:pStyle w:val="Contenudetableau"/>
              <w:jc w:val="both"/>
              <w:rPr>
                <w:rFonts w:ascii="Arial" w:eastAsia="Arial" w:hAnsi="Arial" w:cs="Arial"/>
                <w:i/>
                <w:iCs/>
                <w:sz w:val="20"/>
                <w:szCs w:val="20"/>
                <w:lang w:val="nl-BE"/>
              </w:rPr>
            </w:pPr>
          </w:p>
          <w:p w:rsidR="007F7FF7" w:rsidRPr="00AE4D28" w:rsidRDefault="007F7FF7">
            <w:pPr>
              <w:pStyle w:val="Contenudetableau"/>
              <w:jc w:val="both"/>
              <w:rPr>
                <w:rFonts w:ascii="Arial" w:eastAsia="Arial" w:hAnsi="Arial" w:cs="Arial"/>
                <w:i/>
                <w:iCs/>
                <w:sz w:val="20"/>
                <w:szCs w:val="20"/>
                <w:lang w:val="nl-BE"/>
              </w:rPr>
            </w:pPr>
          </w:p>
          <w:p w:rsidR="00605DC9" w:rsidRPr="00C917BB" w:rsidRDefault="00356AA5">
            <w:pPr>
              <w:pStyle w:val="Contenudetableau"/>
              <w:jc w:val="both"/>
              <w:rPr>
                <w:lang w:val="nl-BE"/>
              </w:rPr>
            </w:pPr>
            <w:r>
              <w:rPr>
                <w:rFonts w:ascii="Arial" w:eastAsia="Arial" w:hAnsi="Arial" w:cs="Arial"/>
                <w:i/>
                <w:iCs/>
                <w:sz w:val="20"/>
                <w:szCs w:val="20"/>
                <w:lang w:val="nl-BE"/>
              </w:rPr>
              <w:t>De partijen hebben op ...................... een tegensprekelijke plaatsbeschrijving opgemaakt, waarvan het origineel bij dit contract is gevoegd.</w:t>
            </w:r>
          </w:p>
          <w:p w:rsidR="00605DC9" w:rsidRDefault="00605DC9">
            <w:pPr>
              <w:pStyle w:val="Contenudetableau"/>
              <w:jc w:val="both"/>
              <w:rPr>
                <w:rFonts w:ascii="Arial" w:hAnsi="Arial" w:cs="Arial"/>
                <w:i/>
                <w:iCs/>
                <w:sz w:val="20"/>
                <w:szCs w:val="20"/>
                <w:lang w:val="nl-NL"/>
              </w:rPr>
            </w:pPr>
          </w:p>
          <w:p w:rsidR="00605DC9" w:rsidRPr="00C917BB" w:rsidRDefault="00356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nl-BE"/>
              </w:rPr>
            </w:pPr>
            <w:r>
              <w:rPr>
                <w:rFonts w:cs="Arial"/>
                <w:i/>
                <w:iCs/>
                <w:color w:val="000000"/>
                <w:szCs w:val="20"/>
                <w:lang w:val="nl-BE"/>
              </w:rPr>
              <w:t>In de plaatsbeschrijving wordt het volgende nauwkeurig vastgesteld:</w:t>
            </w:r>
          </w:p>
          <w:p w:rsidR="00605DC9" w:rsidRPr="00C917BB" w:rsidRDefault="00356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nl-BE"/>
              </w:rPr>
            </w:pPr>
            <w:r>
              <w:rPr>
                <w:rFonts w:cs="Arial"/>
                <w:i/>
                <w:iCs/>
                <w:color w:val="000000"/>
                <w:szCs w:val="20"/>
                <w:lang w:val="nl-BE"/>
              </w:rPr>
              <w:t xml:space="preserve">- de toestand van de gronden [en de gebouwen] alsook hun onderhoudsgraad; </w:t>
            </w:r>
          </w:p>
          <w:p w:rsidR="00605DC9" w:rsidRPr="00C917BB" w:rsidRDefault="00356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nl-BE"/>
              </w:rPr>
            </w:pPr>
            <w:r>
              <w:rPr>
                <w:rFonts w:cs="Arial"/>
                <w:i/>
                <w:iCs/>
                <w:color w:val="000000"/>
                <w:szCs w:val="20"/>
                <w:lang w:val="nl-BE"/>
              </w:rPr>
              <w:t>- de oppervlakten en locatie van de blijvende weiden;</w:t>
            </w:r>
          </w:p>
          <w:p w:rsidR="00605DC9" w:rsidRPr="00C917BB" w:rsidRDefault="00356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nl-BE"/>
              </w:rPr>
            </w:pPr>
            <w:r>
              <w:rPr>
                <w:rFonts w:cs="Arial"/>
                <w:i/>
                <w:iCs/>
                <w:color w:val="000000"/>
                <w:szCs w:val="20"/>
                <w:lang w:val="nl-BE"/>
              </w:rPr>
              <w:t xml:space="preserve">- de oppervlakten, locatie en toestand van de vaste landschapsonderdelen: hagen, verspreide bomen, bomenrijen, taluds, kreupelbossen, fruit- en hoogstambomen, poelen, vijvers, stenen </w:t>
            </w:r>
            <w:r>
              <w:rPr>
                <w:rFonts w:cs="Arial"/>
                <w:i/>
                <w:iCs/>
                <w:color w:val="000000"/>
                <w:szCs w:val="20"/>
                <w:lang w:val="nl-BE"/>
              </w:rPr>
              <w:lastRenderedPageBreak/>
              <w:t>muurtjes ...;</w:t>
            </w:r>
          </w:p>
          <w:p w:rsidR="00605DC9" w:rsidRPr="00C917BB" w:rsidRDefault="00356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nl-BE"/>
              </w:rPr>
            </w:pPr>
            <w:r>
              <w:rPr>
                <w:rFonts w:cs="Arial"/>
                <w:i/>
                <w:iCs/>
                <w:color w:val="000000"/>
                <w:szCs w:val="20"/>
                <w:lang w:val="nl-BE"/>
              </w:rPr>
              <w:t>- de bossen.</w:t>
            </w:r>
          </w:p>
          <w:p w:rsidR="00605DC9" w:rsidRDefault="00605D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cs="Arial"/>
                <w:i/>
                <w:iCs/>
                <w:szCs w:val="20"/>
                <w:lang w:val="nl-NL"/>
              </w:rPr>
            </w:pPr>
          </w:p>
          <w:p w:rsidR="00605DC9" w:rsidRPr="00C917BB" w:rsidRDefault="00356AA5">
            <w:pPr>
              <w:pStyle w:val="Contenudetableau"/>
              <w:jc w:val="both"/>
              <w:rPr>
                <w:lang w:val="nl-BE"/>
              </w:rPr>
            </w:pPr>
            <w:r>
              <w:rPr>
                <w:rFonts w:ascii="Arial" w:eastAsia="Arial" w:hAnsi="Arial" w:cs="Arial"/>
                <w:i/>
                <w:iCs/>
                <w:sz w:val="20"/>
                <w:szCs w:val="20"/>
                <w:shd w:val="clear" w:color="auto" w:fill="99FF33"/>
                <w:lang w:val="nl-BE"/>
              </w:rPr>
              <w:t>Ofwel</w:t>
            </w:r>
            <w:r>
              <w:rPr>
                <w:rFonts w:ascii="Arial" w:eastAsia="Arial" w:hAnsi="Arial" w:cs="Arial"/>
                <w:i/>
                <w:iCs/>
                <w:sz w:val="20"/>
                <w:szCs w:val="20"/>
                <w:lang w:val="nl-BE"/>
              </w:rPr>
              <w:t xml:space="preserve">: </w:t>
            </w:r>
          </w:p>
          <w:p w:rsidR="00605DC9" w:rsidRPr="00C917BB" w:rsidRDefault="00356AA5">
            <w:pPr>
              <w:pStyle w:val="Contenudetableau"/>
              <w:jc w:val="both"/>
              <w:rPr>
                <w:lang w:val="nl-BE"/>
              </w:rPr>
            </w:pPr>
            <w:r>
              <w:rPr>
                <w:rFonts w:ascii="Arial" w:eastAsia="Arial" w:hAnsi="Arial" w:cs="Arial"/>
                <w:i/>
                <w:iCs/>
                <w:sz w:val="20"/>
                <w:szCs w:val="20"/>
                <w:lang w:val="nl-BE"/>
              </w:rPr>
              <w:t>Een plaatsbeschrijving zal tegensprekelijk opgemaakt worden met gedeelde kosten (</w:t>
            </w:r>
            <w:r>
              <w:rPr>
                <w:rFonts w:ascii="Arial" w:eastAsia="Arial" w:hAnsi="Arial" w:cs="Arial"/>
                <w:i/>
                <w:iCs/>
                <w:sz w:val="20"/>
                <w:szCs w:val="20"/>
                <w:shd w:val="clear" w:color="auto" w:fill="99FF33"/>
                <w:lang w:val="nl-BE"/>
              </w:rPr>
              <w:t>of</w:t>
            </w:r>
            <w:r>
              <w:rPr>
                <w:rFonts w:ascii="Arial" w:eastAsia="Arial" w:hAnsi="Arial" w:cs="Arial"/>
                <w:i/>
                <w:iCs/>
                <w:sz w:val="20"/>
                <w:szCs w:val="20"/>
                <w:lang w:val="nl-BE"/>
              </w:rPr>
              <w:t xml:space="preserve">: op kosten van ..............) binnen drie maanden na ingebruikneming. Deze beschrijving zal opgesteld worden door dhr./mevr., expert(e), die de partijen zal oproepen .................. </w:t>
            </w:r>
          </w:p>
          <w:p w:rsidR="00605DC9" w:rsidRDefault="00605DC9">
            <w:pPr>
              <w:pStyle w:val="Contenudetableau"/>
              <w:jc w:val="both"/>
              <w:rPr>
                <w:rFonts w:ascii="Arial" w:hAnsi="Arial" w:cs="Arial"/>
                <w:i/>
                <w:iCs/>
                <w:sz w:val="20"/>
                <w:szCs w:val="20"/>
                <w:lang w:val="nl-NL"/>
              </w:rPr>
            </w:pPr>
          </w:p>
          <w:p w:rsidR="00605DC9" w:rsidRPr="00C917BB" w:rsidRDefault="00356AA5">
            <w:pPr>
              <w:pStyle w:val="Contenudetableau"/>
              <w:jc w:val="both"/>
              <w:rPr>
                <w:lang w:val="nl-BE"/>
              </w:rPr>
            </w:pPr>
            <w:r>
              <w:rPr>
                <w:rFonts w:ascii="Arial" w:eastAsia="Arial" w:hAnsi="Arial" w:cs="Arial"/>
                <w:i/>
                <w:iCs/>
                <w:sz w:val="20"/>
                <w:szCs w:val="20"/>
                <w:lang w:val="nl-BE"/>
              </w:rPr>
              <w:t xml:space="preserve"> </w:t>
            </w:r>
          </w:p>
          <w:p w:rsidR="00605DC9" w:rsidRDefault="00605DC9">
            <w:pPr>
              <w:pStyle w:val="Contenudetableau"/>
              <w:jc w:val="both"/>
              <w:rPr>
                <w:rFonts w:ascii="Arial" w:hAnsi="Arial" w:cs="Arial"/>
                <w:i/>
                <w:iCs/>
                <w:sz w:val="20"/>
                <w:szCs w:val="20"/>
                <w:lang w:val="nl-NL"/>
              </w:rPr>
            </w:pPr>
          </w:p>
          <w:p w:rsidR="00605DC9" w:rsidRDefault="00605DC9">
            <w:pPr>
              <w:pStyle w:val="Contenudetableau"/>
              <w:jc w:val="both"/>
              <w:rPr>
                <w:rFonts w:ascii="Arial" w:hAnsi="Arial" w:cs="Arial"/>
                <w:i/>
                <w:iCs/>
                <w:sz w:val="20"/>
                <w:szCs w:val="20"/>
                <w:lang w:val="nl-NL"/>
              </w:rPr>
            </w:pPr>
          </w:p>
          <w:p w:rsidR="00605DC9" w:rsidRDefault="00605DC9">
            <w:pPr>
              <w:pStyle w:val="Contenudetableau"/>
              <w:jc w:val="both"/>
              <w:rPr>
                <w:rFonts w:ascii="Arial" w:eastAsia="Arial" w:hAnsi="Arial" w:cs="Arial"/>
                <w:b/>
                <w:bCs/>
                <w:i/>
                <w:iCs/>
                <w:sz w:val="20"/>
                <w:szCs w:val="20"/>
                <w:u w:val="single"/>
                <w:lang w:val="nl-BE"/>
              </w:rPr>
            </w:pPr>
          </w:p>
          <w:p w:rsidR="00605DC9" w:rsidRDefault="00605DC9">
            <w:pPr>
              <w:pStyle w:val="Contenudetableau"/>
              <w:jc w:val="both"/>
              <w:rPr>
                <w:rFonts w:ascii="Arial" w:eastAsia="Arial" w:hAnsi="Arial" w:cs="Arial"/>
                <w:b/>
                <w:bCs/>
                <w:i/>
                <w:iCs/>
                <w:sz w:val="20"/>
                <w:szCs w:val="20"/>
                <w:u w:val="single"/>
                <w:lang w:val="nl-BE"/>
              </w:rPr>
            </w:pPr>
          </w:p>
          <w:p w:rsidR="00605DC9" w:rsidRPr="00C917BB" w:rsidRDefault="00356AA5">
            <w:pPr>
              <w:pStyle w:val="Contenudetableau"/>
              <w:jc w:val="both"/>
              <w:rPr>
                <w:lang w:val="nl-BE"/>
              </w:rPr>
            </w:pPr>
            <w:r>
              <w:rPr>
                <w:rFonts w:ascii="Arial" w:eastAsia="Arial" w:hAnsi="Arial" w:cs="Arial"/>
                <w:b/>
                <w:bCs/>
                <w:i/>
                <w:iCs/>
                <w:sz w:val="20"/>
                <w:szCs w:val="20"/>
                <w:u w:val="single"/>
                <w:lang w:val="nl-BE"/>
              </w:rPr>
              <w:t>ARTIKEL 5.</w:t>
            </w:r>
          </w:p>
          <w:p w:rsidR="00605DC9" w:rsidRDefault="00605DC9">
            <w:pPr>
              <w:pStyle w:val="Contenudetableau"/>
              <w:jc w:val="both"/>
              <w:rPr>
                <w:rFonts w:ascii="Arial" w:hAnsi="Arial" w:cs="Arial"/>
                <w:i/>
                <w:iCs/>
                <w:sz w:val="20"/>
                <w:szCs w:val="20"/>
                <w:lang w:val="nl-NL"/>
              </w:rPr>
            </w:pPr>
          </w:p>
          <w:p w:rsidR="00605DC9" w:rsidRPr="00C917BB" w:rsidRDefault="00356AA5">
            <w:pPr>
              <w:pStyle w:val="Contenudetableau"/>
              <w:jc w:val="both"/>
              <w:rPr>
                <w:lang w:val="nl-BE"/>
              </w:rPr>
            </w:pPr>
            <w:r>
              <w:rPr>
                <w:rFonts w:ascii="Arial" w:eastAsia="Arial" w:hAnsi="Arial" w:cs="Arial"/>
                <w:i/>
                <w:iCs/>
                <w:sz w:val="20"/>
                <w:szCs w:val="20"/>
                <w:lang w:val="nl-BE"/>
              </w:rPr>
              <w:t>Dit bruikleen is een kosteloos contract.</w:t>
            </w:r>
          </w:p>
          <w:p w:rsidR="00605DC9" w:rsidRDefault="00605DC9">
            <w:pPr>
              <w:pStyle w:val="Contenudetableau"/>
              <w:jc w:val="both"/>
              <w:rPr>
                <w:rFonts w:ascii="Arial" w:hAnsi="Arial" w:cs="Arial"/>
                <w:b/>
                <w:bCs/>
                <w:i/>
                <w:iCs/>
                <w:sz w:val="20"/>
                <w:szCs w:val="20"/>
                <w:shd w:val="clear" w:color="auto" w:fill="00CCCC"/>
                <w:lang w:val="nl-NL"/>
              </w:rPr>
            </w:pPr>
          </w:p>
          <w:p w:rsidR="00605DC9" w:rsidRPr="00C917BB" w:rsidRDefault="00356AA5">
            <w:pPr>
              <w:pStyle w:val="Contenudetableau"/>
              <w:jc w:val="both"/>
              <w:rPr>
                <w:lang w:val="nl-BE"/>
              </w:rPr>
            </w:pPr>
            <w:r>
              <w:rPr>
                <w:rFonts w:ascii="Arial" w:eastAsia="Arial" w:hAnsi="Arial" w:cs="Arial"/>
                <w:b/>
                <w:bCs/>
                <w:i/>
                <w:iCs/>
                <w:sz w:val="20"/>
                <w:szCs w:val="20"/>
                <w:lang w:val="nl-BE"/>
              </w:rPr>
              <w:t>Zekerheidstelling</w:t>
            </w:r>
          </w:p>
          <w:p w:rsidR="00605DC9" w:rsidRPr="00C917BB" w:rsidRDefault="00356AA5">
            <w:pPr>
              <w:pStyle w:val="Contenudetableau"/>
              <w:jc w:val="both"/>
              <w:rPr>
                <w:lang w:val="nl-BE"/>
              </w:rPr>
            </w:pPr>
            <w:r>
              <w:rPr>
                <w:rFonts w:ascii="Arial" w:eastAsia="Arial" w:hAnsi="Arial" w:cs="Arial"/>
                <w:i/>
                <w:iCs/>
                <w:sz w:val="20"/>
                <w:szCs w:val="20"/>
                <w:lang w:val="nl-BE"/>
              </w:rPr>
              <w:t xml:space="preserve">Als de bruikleengever daarom verzoekt, moet de bruikleennemer een door de eerste goedgekeurde waarborg verschaffen om het behoorlijke gebruik van het in leen gegeven goed te garanderen. </w:t>
            </w:r>
          </w:p>
          <w:p w:rsidR="00605DC9" w:rsidRDefault="00605DC9">
            <w:pPr>
              <w:pStyle w:val="Contenudetableau"/>
              <w:jc w:val="both"/>
              <w:rPr>
                <w:rFonts w:ascii="Arial" w:hAnsi="Arial" w:cs="Arial"/>
                <w:i/>
                <w:iCs/>
                <w:sz w:val="20"/>
                <w:szCs w:val="20"/>
                <w:lang w:val="nl-NL"/>
              </w:rPr>
            </w:pPr>
          </w:p>
          <w:p w:rsidR="00605DC9" w:rsidRPr="00C917BB" w:rsidRDefault="00356AA5">
            <w:pPr>
              <w:pStyle w:val="Contenudetableau"/>
              <w:jc w:val="both"/>
              <w:rPr>
                <w:lang w:val="nl-BE"/>
              </w:rPr>
            </w:pPr>
            <w:r>
              <w:rPr>
                <w:rFonts w:ascii="Arial" w:eastAsia="Arial" w:hAnsi="Arial" w:cs="Arial"/>
                <w:b/>
                <w:bCs/>
                <w:i/>
                <w:iCs/>
                <w:sz w:val="20"/>
                <w:szCs w:val="20"/>
                <w:u w:val="single"/>
                <w:lang w:val="nl-BE"/>
              </w:rPr>
              <w:t xml:space="preserve">ARTIKEL 6. </w:t>
            </w:r>
          </w:p>
          <w:p w:rsidR="00605DC9" w:rsidRDefault="00605DC9">
            <w:pPr>
              <w:pStyle w:val="Contenudetableau"/>
              <w:jc w:val="both"/>
              <w:rPr>
                <w:rFonts w:ascii="Arial" w:hAnsi="Arial" w:cs="Arial"/>
                <w:i/>
                <w:iCs/>
                <w:sz w:val="20"/>
                <w:szCs w:val="20"/>
                <w:lang w:val="nl-NL"/>
              </w:rPr>
            </w:pPr>
          </w:p>
          <w:p w:rsidR="00605DC9" w:rsidRDefault="00605DC9">
            <w:pPr>
              <w:pStyle w:val="Contenudetableau"/>
              <w:jc w:val="both"/>
              <w:rPr>
                <w:rFonts w:ascii="Arial" w:hAnsi="Arial" w:cs="Arial"/>
                <w:i/>
                <w:iCs/>
                <w:sz w:val="20"/>
                <w:szCs w:val="20"/>
                <w:shd w:val="clear" w:color="auto" w:fill="FFFF00"/>
                <w:lang w:val="nl-NL"/>
              </w:rPr>
            </w:pPr>
          </w:p>
          <w:p w:rsidR="00605DC9" w:rsidRDefault="00605DC9">
            <w:pPr>
              <w:pStyle w:val="Contenudetableau"/>
              <w:jc w:val="both"/>
              <w:rPr>
                <w:rFonts w:ascii="Arial" w:hAnsi="Arial" w:cs="Arial"/>
                <w:i/>
                <w:iCs/>
                <w:sz w:val="20"/>
                <w:szCs w:val="20"/>
                <w:lang w:val="nl-NL"/>
              </w:rPr>
            </w:pPr>
          </w:p>
          <w:p w:rsidR="00605DC9" w:rsidRDefault="00605DC9">
            <w:pPr>
              <w:pStyle w:val="Contenudetableau"/>
              <w:jc w:val="both"/>
              <w:rPr>
                <w:rFonts w:ascii="Arial" w:eastAsia="Arial" w:hAnsi="Arial" w:cs="Arial"/>
                <w:b/>
                <w:bCs/>
                <w:i/>
                <w:iCs/>
                <w:sz w:val="20"/>
                <w:szCs w:val="20"/>
                <w:u w:val="single"/>
                <w:lang w:val="nl-BE"/>
              </w:rPr>
            </w:pPr>
          </w:p>
          <w:p w:rsidR="00605DC9" w:rsidRDefault="00605DC9">
            <w:pPr>
              <w:pStyle w:val="Contenudetableau"/>
              <w:jc w:val="both"/>
              <w:rPr>
                <w:rFonts w:ascii="Arial" w:eastAsia="Arial" w:hAnsi="Arial" w:cs="Arial"/>
                <w:b/>
                <w:bCs/>
                <w:i/>
                <w:iCs/>
                <w:sz w:val="20"/>
                <w:szCs w:val="20"/>
                <w:u w:val="single"/>
                <w:lang w:val="nl-BE"/>
              </w:rPr>
            </w:pPr>
          </w:p>
          <w:p w:rsidR="00605DC9" w:rsidRPr="00C917BB" w:rsidRDefault="00356AA5">
            <w:pPr>
              <w:pStyle w:val="Contenudetableau"/>
              <w:jc w:val="both"/>
              <w:rPr>
                <w:lang w:val="nl-BE"/>
              </w:rPr>
            </w:pPr>
            <w:r>
              <w:rPr>
                <w:rFonts w:ascii="Arial" w:eastAsia="Arial" w:hAnsi="Arial" w:cs="Arial"/>
                <w:i/>
                <w:iCs/>
                <w:sz w:val="20"/>
                <w:szCs w:val="20"/>
                <w:lang w:val="nl-BE"/>
              </w:rPr>
              <w:t xml:space="preserve"> </w:t>
            </w:r>
          </w:p>
          <w:p w:rsidR="00605DC9" w:rsidRDefault="00605DC9">
            <w:pPr>
              <w:pStyle w:val="Contenudetableau"/>
              <w:jc w:val="both"/>
              <w:rPr>
                <w:rFonts w:ascii="Arial" w:hAnsi="Arial" w:cs="Arial"/>
                <w:i/>
                <w:iCs/>
                <w:sz w:val="20"/>
                <w:szCs w:val="20"/>
                <w:lang w:val="nl-NL"/>
              </w:rPr>
            </w:pPr>
          </w:p>
          <w:p w:rsidR="00AE4D28" w:rsidRPr="00C917BB" w:rsidRDefault="004E2BF0" w:rsidP="00AE4D28">
            <w:pPr>
              <w:ind w:right="-1"/>
              <w:rPr>
                <w:i/>
                <w:kern w:val="3"/>
                <w:lang w:val="nl-BE"/>
              </w:rPr>
            </w:pPr>
            <w:r w:rsidRPr="00E976D5">
              <w:rPr>
                <w:i/>
                <w:kern w:val="3"/>
                <w:lang w:val="nl-BE"/>
              </w:rPr>
              <w:t>Deze overeenkomst</w:t>
            </w:r>
            <w:r w:rsidRPr="00C917BB">
              <w:rPr>
                <w:i/>
                <w:kern w:val="3"/>
                <w:lang w:val="nl-BE"/>
              </w:rPr>
              <w:t xml:space="preserve"> </w:t>
            </w:r>
            <w:r w:rsidR="00A76392">
              <w:rPr>
                <w:i/>
                <w:kern w:val="3"/>
                <w:lang w:val="nl-BE"/>
              </w:rPr>
              <w:t xml:space="preserve">van bezetting </w:t>
            </w:r>
            <w:r w:rsidRPr="00C917BB">
              <w:rPr>
                <w:i/>
                <w:kern w:val="3"/>
                <w:lang w:val="nl-BE"/>
              </w:rPr>
              <w:t xml:space="preserve">wordt ten persoonlijke titel </w:t>
            </w:r>
            <w:r w:rsidR="00E976D5" w:rsidRPr="00C917BB">
              <w:rPr>
                <w:i/>
                <w:kern w:val="3"/>
                <w:lang w:val="nl-BE"/>
              </w:rPr>
              <w:t xml:space="preserve">en volledig kosteloos </w:t>
            </w:r>
            <w:r w:rsidRPr="00C917BB">
              <w:rPr>
                <w:i/>
                <w:kern w:val="3"/>
                <w:lang w:val="nl-BE"/>
              </w:rPr>
              <w:t>gesloten</w:t>
            </w:r>
            <w:r w:rsidR="00E976D5" w:rsidRPr="00C917BB">
              <w:rPr>
                <w:i/>
                <w:kern w:val="3"/>
                <w:lang w:val="nl-BE"/>
              </w:rPr>
              <w:t xml:space="preserve">. </w:t>
            </w:r>
            <w:r w:rsidR="00E976D5" w:rsidRPr="00896D35">
              <w:rPr>
                <w:i/>
                <w:kern w:val="3"/>
                <w:lang w:val="nl-BE"/>
              </w:rPr>
              <w:t xml:space="preserve">Wat de gronden betreft, </w:t>
            </w:r>
            <w:r w:rsidR="00E976D5" w:rsidRPr="00C917BB">
              <w:rPr>
                <w:i/>
                <w:kern w:val="3"/>
                <w:lang w:val="nl-BE"/>
              </w:rPr>
              <w:t xml:space="preserve">heeft de gebruiker geen enkele verplichting ten aanzien van de eigenaars, zelfs </w:t>
            </w:r>
            <w:r w:rsidR="00C74725" w:rsidRPr="00C917BB">
              <w:rPr>
                <w:i/>
                <w:kern w:val="3"/>
                <w:lang w:val="nl-BE"/>
              </w:rPr>
              <w:t>niet de betaling van een symbolische</w:t>
            </w:r>
            <w:r w:rsidR="00896D35" w:rsidRPr="00C917BB">
              <w:rPr>
                <w:i/>
                <w:kern w:val="3"/>
                <w:lang w:val="nl-BE"/>
              </w:rPr>
              <w:t xml:space="preserve"> canon</w:t>
            </w:r>
            <w:r w:rsidR="00AE4D28" w:rsidRPr="00C917BB">
              <w:rPr>
                <w:i/>
                <w:kern w:val="3"/>
                <w:lang w:val="nl-BE"/>
              </w:rPr>
              <w:t>.</w:t>
            </w:r>
          </w:p>
          <w:p w:rsidR="00AE4D28" w:rsidRPr="00C917BB" w:rsidRDefault="00896D35" w:rsidP="00AE4D28">
            <w:pPr>
              <w:ind w:right="-1"/>
              <w:rPr>
                <w:i/>
                <w:kern w:val="3"/>
                <w:lang w:val="nl-BE"/>
              </w:rPr>
            </w:pPr>
            <w:r>
              <w:rPr>
                <w:i/>
                <w:kern w:val="3"/>
                <w:lang w:val="nl-BE"/>
              </w:rPr>
              <w:t>De gebruiker moet de goederen gewoon in elk opzicht als een goed huisvader behere</w:t>
            </w:r>
            <w:r w:rsidR="009A6932">
              <w:rPr>
                <w:i/>
                <w:kern w:val="3"/>
                <w:lang w:val="nl-BE"/>
              </w:rPr>
              <w:t>n.</w:t>
            </w:r>
          </w:p>
          <w:p w:rsidR="00AE4D28" w:rsidRPr="00C917BB" w:rsidRDefault="00F277F3" w:rsidP="00AE4D28">
            <w:pPr>
              <w:ind w:right="-1"/>
              <w:rPr>
                <w:i/>
                <w:kern w:val="3"/>
                <w:lang w:val="nl-BE"/>
              </w:rPr>
            </w:pPr>
            <w:r w:rsidRPr="00C917BB">
              <w:rPr>
                <w:i/>
                <w:kern w:val="3"/>
                <w:lang w:val="nl-BE"/>
              </w:rPr>
              <w:t xml:space="preserve">In zijn hoedanigheid zorgt de gebruiker ervoor dat alle </w:t>
            </w:r>
            <w:r>
              <w:rPr>
                <w:i/>
                <w:kern w:val="3"/>
                <w:lang w:val="nl-BE"/>
              </w:rPr>
              <w:t xml:space="preserve">geldende </w:t>
            </w:r>
            <w:r w:rsidRPr="00C917BB">
              <w:rPr>
                <w:i/>
                <w:kern w:val="3"/>
                <w:lang w:val="nl-BE"/>
              </w:rPr>
              <w:t xml:space="preserve">wettelijke en/of regelgevende bepalingen worden nageleefd </w:t>
            </w:r>
            <w:r>
              <w:rPr>
                <w:i/>
                <w:kern w:val="3"/>
                <w:lang w:val="nl-BE"/>
              </w:rPr>
              <w:t>v</w:t>
            </w:r>
            <w:r w:rsidRPr="00C917BB">
              <w:rPr>
                <w:i/>
                <w:kern w:val="3"/>
                <w:lang w:val="nl-BE"/>
              </w:rPr>
              <w:t>oor de gronden die hij in tijdelijk gebruik heeft gekregen</w:t>
            </w:r>
            <w:r>
              <w:rPr>
                <w:i/>
                <w:kern w:val="3"/>
                <w:lang w:val="nl-BE"/>
              </w:rPr>
              <w:t xml:space="preserve">. </w:t>
            </w:r>
            <w:r w:rsidR="00BA7545" w:rsidRPr="00C917BB">
              <w:rPr>
                <w:i/>
                <w:kern w:val="3"/>
                <w:lang w:val="nl-BE"/>
              </w:rPr>
              <w:t>In dit verband worden d</w:t>
            </w:r>
            <w:r w:rsidRPr="00C917BB">
              <w:rPr>
                <w:i/>
                <w:kern w:val="3"/>
                <w:lang w:val="nl-BE"/>
              </w:rPr>
              <w:t xml:space="preserve">e eigenaars </w:t>
            </w:r>
            <w:r w:rsidR="009403F2" w:rsidRPr="00C917BB">
              <w:rPr>
                <w:i/>
                <w:kern w:val="3"/>
                <w:lang w:val="nl-BE"/>
              </w:rPr>
              <w:t>volledig ontheven</w:t>
            </w:r>
            <w:r w:rsidR="00AE4D28" w:rsidRPr="00C917BB">
              <w:rPr>
                <w:i/>
                <w:kern w:val="3"/>
                <w:lang w:val="nl-BE"/>
              </w:rPr>
              <w:t>.</w:t>
            </w:r>
          </w:p>
          <w:p w:rsidR="00AE4D28" w:rsidRPr="00C917BB" w:rsidRDefault="00AE4D28" w:rsidP="00AE4D28">
            <w:pPr>
              <w:pStyle w:val="Contenudetableau"/>
              <w:jc w:val="both"/>
              <w:rPr>
                <w:rFonts w:ascii="Arial" w:hAnsi="Arial" w:cs="Arial"/>
                <w:i/>
                <w:iCs/>
                <w:sz w:val="20"/>
                <w:szCs w:val="20"/>
                <w:lang w:val="nl-BE"/>
              </w:rPr>
            </w:pPr>
          </w:p>
          <w:p w:rsidR="00AE4D28" w:rsidRPr="00C917BB" w:rsidRDefault="000125CB" w:rsidP="00AE4D28">
            <w:pPr>
              <w:pStyle w:val="Contenudetableau"/>
              <w:jc w:val="both"/>
              <w:rPr>
                <w:lang w:val="nl-BE"/>
              </w:rPr>
            </w:pPr>
            <w:r w:rsidRPr="00C917BB">
              <w:rPr>
                <w:rFonts w:ascii="Arial" w:hAnsi="Arial" w:cs="Arial"/>
                <w:b/>
                <w:bCs/>
                <w:i/>
                <w:iCs/>
                <w:sz w:val="20"/>
                <w:szCs w:val="20"/>
                <w:u w:val="single"/>
                <w:lang w:val="nl-BE"/>
              </w:rPr>
              <w:t>ARTIK</w:t>
            </w:r>
            <w:r w:rsidR="00AE4D28" w:rsidRPr="00C917BB">
              <w:rPr>
                <w:rFonts w:ascii="Arial" w:hAnsi="Arial" w:cs="Arial"/>
                <w:b/>
                <w:bCs/>
                <w:i/>
                <w:iCs/>
                <w:sz w:val="20"/>
                <w:szCs w:val="20"/>
                <w:u w:val="single"/>
                <w:lang w:val="nl-BE"/>
              </w:rPr>
              <w:t>E</w:t>
            </w:r>
            <w:r w:rsidRPr="00C917BB">
              <w:rPr>
                <w:rFonts w:ascii="Arial" w:hAnsi="Arial" w:cs="Arial"/>
                <w:b/>
                <w:bCs/>
                <w:i/>
                <w:iCs/>
                <w:sz w:val="20"/>
                <w:szCs w:val="20"/>
                <w:u w:val="single"/>
                <w:lang w:val="nl-BE"/>
              </w:rPr>
              <w:t>L</w:t>
            </w:r>
            <w:r w:rsidR="00AE4D28" w:rsidRPr="00C917BB">
              <w:rPr>
                <w:rFonts w:ascii="Arial" w:hAnsi="Arial" w:cs="Arial"/>
                <w:b/>
                <w:bCs/>
                <w:i/>
                <w:iCs/>
                <w:sz w:val="20"/>
                <w:szCs w:val="20"/>
                <w:u w:val="single"/>
                <w:lang w:val="nl-BE"/>
              </w:rPr>
              <w:t xml:space="preserve"> 7. </w:t>
            </w:r>
          </w:p>
          <w:p w:rsidR="00AE4D28" w:rsidRPr="00C917BB" w:rsidRDefault="00015C0F" w:rsidP="00AE4D28">
            <w:pPr>
              <w:ind w:right="-1"/>
              <w:rPr>
                <w:i/>
                <w:kern w:val="3"/>
                <w:lang w:val="nl-BE"/>
              </w:rPr>
            </w:pPr>
            <w:r w:rsidRPr="00C917BB">
              <w:rPr>
                <w:i/>
                <w:kern w:val="3"/>
                <w:lang w:val="nl-BE"/>
              </w:rPr>
              <w:t xml:space="preserve">Deze overeenkomst van bezetting </w:t>
            </w:r>
            <w:r w:rsidR="00A76392" w:rsidRPr="00C917BB">
              <w:rPr>
                <w:i/>
                <w:kern w:val="3"/>
                <w:lang w:val="nl-BE"/>
              </w:rPr>
              <w:t xml:space="preserve">is strikt persoonlijk, zodat ze in geen </w:t>
            </w:r>
            <w:r w:rsidR="00A76392" w:rsidRPr="00C917BB">
              <w:rPr>
                <w:i/>
                <w:kern w:val="3"/>
                <w:lang w:val="nl-BE"/>
              </w:rPr>
              <w:lastRenderedPageBreak/>
              <w:t xml:space="preserve">geval kan worden overgedragen, </w:t>
            </w:r>
            <w:r w:rsidR="00A76392">
              <w:rPr>
                <w:i/>
                <w:kern w:val="3"/>
                <w:lang w:val="nl-BE"/>
              </w:rPr>
              <w:t>ongeacht d</w:t>
            </w:r>
            <w:r w:rsidR="00A76392" w:rsidRPr="00C917BB">
              <w:rPr>
                <w:i/>
                <w:kern w:val="3"/>
                <w:lang w:val="nl-BE"/>
              </w:rPr>
              <w:t xml:space="preserve">e persoon </w:t>
            </w:r>
            <w:r w:rsidR="00A76392">
              <w:rPr>
                <w:i/>
                <w:kern w:val="3"/>
                <w:lang w:val="nl-BE"/>
              </w:rPr>
              <w:t>of de</w:t>
            </w:r>
            <w:r w:rsidR="00A76392" w:rsidRPr="00C917BB">
              <w:rPr>
                <w:i/>
                <w:kern w:val="3"/>
                <w:lang w:val="nl-BE"/>
              </w:rPr>
              <w:t xml:space="preserve"> manier</w:t>
            </w:r>
            <w:r w:rsidR="00AE4D28" w:rsidRPr="00C917BB">
              <w:rPr>
                <w:i/>
                <w:kern w:val="3"/>
                <w:lang w:val="nl-BE"/>
              </w:rPr>
              <w:t>.</w:t>
            </w:r>
          </w:p>
          <w:p w:rsidR="00AE4D28" w:rsidRPr="00C917BB" w:rsidRDefault="00AE4D28" w:rsidP="00AE4D28">
            <w:pPr>
              <w:pStyle w:val="Contenudetableau"/>
              <w:jc w:val="both"/>
              <w:rPr>
                <w:rFonts w:ascii="Arial" w:hAnsi="Arial" w:cs="Arial"/>
                <w:i/>
                <w:iCs/>
                <w:sz w:val="20"/>
                <w:szCs w:val="20"/>
                <w:shd w:val="clear" w:color="auto" w:fill="00CCCC"/>
                <w:lang w:val="nl-BE"/>
              </w:rPr>
            </w:pPr>
          </w:p>
          <w:p w:rsidR="00AE4D28" w:rsidRPr="00C917BB" w:rsidRDefault="000125CB" w:rsidP="00AE4D28">
            <w:pPr>
              <w:pStyle w:val="Contenudetableau"/>
              <w:jc w:val="both"/>
              <w:rPr>
                <w:rFonts w:ascii="Arial" w:hAnsi="Arial" w:cs="Arial"/>
                <w:b/>
                <w:bCs/>
                <w:i/>
                <w:iCs/>
                <w:sz w:val="20"/>
                <w:szCs w:val="20"/>
                <w:u w:val="single"/>
                <w:lang w:val="nl-BE"/>
              </w:rPr>
            </w:pPr>
            <w:r w:rsidRPr="00C917BB">
              <w:rPr>
                <w:rFonts w:ascii="Arial" w:hAnsi="Arial" w:cs="Arial"/>
                <w:b/>
                <w:bCs/>
                <w:i/>
                <w:iCs/>
                <w:sz w:val="20"/>
                <w:szCs w:val="20"/>
                <w:u w:val="single"/>
                <w:lang w:val="nl-BE"/>
              </w:rPr>
              <w:t>ARTIK</w:t>
            </w:r>
            <w:r w:rsidR="00AE4D28" w:rsidRPr="00C917BB">
              <w:rPr>
                <w:rFonts w:ascii="Arial" w:hAnsi="Arial" w:cs="Arial"/>
                <w:b/>
                <w:bCs/>
                <w:i/>
                <w:iCs/>
                <w:sz w:val="20"/>
                <w:szCs w:val="20"/>
                <w:u w:val="single"/>
                <w:lang w:val="nl-BE"/>
              </w:rPr>
              <w:t>E</w:t>
            </w:r>
            <w:r w:rsidRPr="00C917BB">
              <w:rPr>
                <w:rFonts w:ascii="Arial" w:hAnsi="Arial" w:cs="Arial"/>
                <w:b/>
                <w:bCs/>
                <w:i/>
                <w:iCs/>
                <w:sz w:val="20"/>
                <w:szCs w:val="20"/>
                <w:u w:val="single"/>
                <w:lang w:val="nl-BE"/>
              </w:rPr>
              <w:t>L</w:t>
            </w:r>
            <w:r w:rsidR="00AE4D28" w:rsidRPr="00C917BB">
              <w:rPr>
                <w:rFonts w:ascii="Arial" w:hAnsi="Arial" w:cs="Arial"/>
                <w:b/>
                <w:bCs/>
                <w:i/>
                <w:iCs/>
                <w:sz w:val="20"/>
                <w:szCs w:val="20"/>
                <w:u w:val="single"/>
                <w:lang w:val="nl-BE"/>
              </w:rPr>
              <w:t xml:space="preserve"> 8.</w:t>
            </w:r>
          </w:p>
          <w:p w:rsidR="00AE4D28" w:rsidRPr="00C917BB" w:rsidRDefault="00AE4D28" w:rsidP="00AE4D28">
            <w:pPr>
              <w:pStyle w:val="Contenudetableau"/>
              <w:jc w:val="both"/>
              <w:rPr>
                <w:rFonts w:ascii="Arial" w:hAnsi="Arial" w:cs="Arial"/>
                <w:i/>
                <w:iCs/>
                <w:sz w:val="20"/>
                <w:szCs w:val="20"/>
                <w:lang w:val="nl-BE"/>
              </w:rPr>
            </w:pPr>
          </w:p>
          <w:p w:rsidR="00AE4D28" w:rsidRPr="00C917BB" w:rsidRDefault="00A76392" w:rsidP="00AE4D28">
            <w:pPr>
              <w:ind w:right="-1"/>
              <w:rPr>
                <w:i/>
                <w:kern w:val="3"/>
                <w:lang w:val="nl-BE"/>
              </w:rPr>
            </w:pPr>
            <w:r w:rsidRPr="00C917BB">
              <w:rPr>
                <w:i/>
                <w:kern w:val="3"/>
                <w:lang w:val="nl-BE"/>
              </w:rPr>
              <w:t>Deze of gene hierboven omschreven partij kan de overeenkomst van tijdelijke bezetting</w:t>
            </w:r>
            <w:r w:rsidR="00660804" w:rsidRPr="00C917BB">
              <w:rPr>
                <w:i/>
                <w:kern w:val="3"/>
                <w:lang w:val="nl-BE"/>
              </w:rPr>
              <w:t xml:space="preserve"> herroepen</w:t>
            </w:r>
            <w:r w:rsidR="00B0678F">
              <w:rPr>
                <w:i/>
                <w:kern w:val="3"/>
                <w:lang w:val="nl-BE"/>
              </w:rPr>
              <w:t>.</w:t>
            </w:r>
            <w:r w:rsidR="00660804" w:rsidRPr="00C917BB">
              <w:rPr>
                <w:i/>
                <w:kern w:val="3"/>
                <w:lang w:val="nl-BE"/>
              </w:rPr>
              <w:t xml:space="preserve"> </w:t>
            </w:r>
            <w:r w:rsidR="00B0678F" w:rsidRPr="00C917BB">
              <w:rPr>
                <w:i/>
                <w:kern w:val="3"/>
                <w:lang w:val="nl-BE"/>
              </w:rPr>
              <w:t>D</w:t>
            </w:r>
            <w:r w:rsidR="00660804" w:rsidRPr="00C917BB">
              <w:rPr>
                <w:i/>
                <w:kern w:val="3"/>
                <w:lang w:val="nl-BE"/>
              </w:rPr>
              <w:t xml:space="preserve">e eigenaars </w:t>
            </w:r>
            <w:r w:rsidR="00B0678F" w:rsidRPr="00C917BB">
              <w:rPr>
                <w:i/>
                <w:kern w:val="3"/>
                <w:lang w:val="nl-BE"/>
              </w:rPr>
              <w:t xml:space="preserve">moeten </w:t>
            </w:r>
            <w:r w:rsidR="00660804" w:rsidRPr="00C917BB">
              <w:rPr>
                <w:i/>
                <w:kern w:val="3"/>
                <w:lang w:val="nl-BE"/>
              </w:rPr>
              <w:t xml:space="preserve">dit op </w:t>
            </w:r>
            <w:r w:rsidR="00B0678F" w:rsidRPr="00C917BB">
              <w:rPr>
                <w:i/>
                <w:kern w:val="3"/>
                <w:lang w:val="nl-BE"/>
              </w:rPr>
              <w:t xml:space="preserve">geen enkele </w:t>
            </w:r>
            <w:r w:rsidR="00660804" w:rsidRPr="00C917BB">
              <w:rPr>
                <w:i/>
                <w:kern w:val="3"/>
                <w:lang w:val="nl-BE"/>
              </w:rPr>
              <w:t>wijze motiveren</w:t>
            </w:r>
            <w:r w:rsidR="00AE4D28" w:rsidRPr="00C917BB">
              <w:rPr>
                <w:i/>
                <w:kern w:val="3"/>
                <w:lang w:val="nl-BE"/>
              </w:rPr>
              <w:t>.</w:t>
            </w:r>
          </w:p>
          <w:p w:rsidR="00AE4D28" w:rsidRPr="00C917BB" w:rsidRDefault="00CF2474" w:rsidP="00AE4D28">
            <w:pPr>
              <w:ind w:right="-1"/>
              <w:rPr>
                <w:i/>
                <w:kern w:val="3"/>
                <w:lang w:val="nl-BE"/>
              </w:rPr>
            </w:pPr>
            <w:r w:rsidRPr="00C917BB">
              <w:rPr>
                <w:i/>
                <w:kern w:val="3"/>
                <w:lang w:val="nl-BE"/>
              </w:rPr>
              <w:t>Ze moeten geen enkele opzeggingstermijn naleven, maar de aanzegging moet wel voor</w:t>
            </w:r>
            <w:r w:rsidR="00AE4D28" w:rsidRPr="00C917BB">
              <w:rPr>
                <w:i/>
                <w:kern w:val="3"/>
                <w:lang w:val="nl-BE"/>
              </w:rPr>
              <w:t xml:space="preserve"> …………….. </w:t>
            </w:r>
            <w:r w:rsidRPr="00C917BB">
              <w:rPr>
                <w:i/>
                <w:kern w:val="3"/>
                <w:lang w:val="nl-BE"/>
              </w:rPr>
              <w:t>van het lopende jaar</w:t>
            </w:r>
            <w:r>
              <w:rPr>
                <w:i/>
                <w:kern w:val="3"/>
                <w:lang w:val="nl-BE"/>
              </w:rPr>
              <w:t xml:space="preserve"> plaatsvinden</w:t>
            </w:r>
            <w:r w:rsidRPr="00C917BB">
              <w:rPr>
                <w:i/>
                <w:kern w:val="3"/>
                <w:lang w:val="nl-BE"/>
              </w:rPr>
              <w:t>. In de mate van het mogelijke z</w:t>
            </w:r>
            <w:r w:rsidR="00580F33">
              <w:rPr>
                <w:i/>
                <w:kern w:val="3"/>
                <w:lang w:val="nl-BE"/>
              </w:rPr>
              <w:t>al elke partij</w:t>
            </w:r>
            <w:r w:rsidRPr="00C917BB">
              <w:rPr>
                <w:i/>
                <w:kern w:val="3"/>
                <w:lang w:val="nl-BE"/>
              </w:rPr>
              <w:t xml:space="preserve"> zich inspannen o</w:t>
            </w:r>
            <w:r>
              <w:rPr>
                <w:i/>
                <w:kern w:val="3"/>
                <w:lang w:val="nl-BE"/>
              </w:rPr>
              <w:t xml:space="preserve">m </w:t>
            </w:r>
            <w:r w:rsidRPr="00C917BB">
              <w:rPr>
                <w:i/>
                <w:kern w:val="3"/>
                <w:lang w:val="nl-BE"/>
              </w:rPr>
              <w:t xml:space="preserve">de andere partij </w:t>
            </w:r>
            <w:r>
              <w:rPr>
                <w:i/>
                <w:kern w:val="3"/>
                <w:lang w:val="nl-BE"/>
              </w:rPr>
              <w:t>hierbij een zo lang mogelijke termijn te geven</w:t>
            </w:r>
            <w:r w:rsidR="00AE4D28" w:rsidRPr="00C917BB">
              <w:rPr>
                <w:i/>
                <w:kern w:val="3"/>
                <w:lang w:val="nl-BE"/>
              </w:rPr>
              <w:t>.</w:t>
            </w:r>
          </w:p>
          <w:p w:rsidR="00AE4D28" w:rsidRPr="00C917BB" w:rsidRDefault="00580F33" w:rsidP="00AE4D28">
            <w:pPr>
              <w:ind w:right="-1"/>
              <w:rPr>
                <w:i/>
                <w:kern w:val="3"/>
                <w:lang w:val="nl-BE"/>
              </w:rPr>
            </w:pPr>
            <w:r w:rsidRPr="00C917BB">
              <w:rPr>
                <w:i/>
                <w:kern w:val="3"/>
                <w:lang w:val="nl-BE"/>
              </w:rPr>
              <w:t>Bij herroeping van deze bruikleenovereenkomst zal de gebruiker de teelten verwijderen of achterlaten en de gronden terugbezorgen in de toestand waarin ze zich bevinden</w:t>
            </w:r>
            <w:r>
              <w:rPr>
                <w:i/>
                <w:kern w:val="3"/>
                <w:lang w:val="nl-BE"/>
              </w:rPr>
              <w:t xml:space="preserve"> </w:t>
            </w:r>
            <w:r w:rsidRPr="00C917BB">
              <w:rPr>
                <w:i/>
                <w:kern w:val="3"/>
                <w:lang w:val="nl-BE"/>
              </w:rPr>
              <w:t xml:space="preserve">of, als </w:t>
            </w:r>
            <w:r>
              <w:rPr>
                <w:i/>
                <w:kern w:val="3"/>
                <w:lang w:val="nl-BE"/>
              </w:rPr>
              <w:t xml:space="preserve">er ondanks het uitdrukkelijk voorafgaande verbod toch werkzaamheden hebben plaatsgevonden, </w:t>
            </w:r>
            <w:r w:rsidRPr="00C917BB">
              <w:rPr>
                <w:i/>
                <w:kern w:val="3"/>
                <w:lang w:val="nl-BE"/>
              </w:rPr>
              <w:t>ze in hun oorspronkelijke toestand herstellen</w:t>
            </w:r>
            <w:r w:rsidR="00AE4D28" w:rsidRPr="00C917BB">
              <w:rPr>
                <w:i/>
                <w:kern w:val="3"/>
                <w:lang w:val="nl-BE"/>
              </w:rPr>
              <w:t>.</w:t>
            </w:r>
          </w:p>
          <w:p w:rsidR="00AE4D28" w:rsidRPr="00C917BB" w:rsidRDefault="007753B7" w:rsidP="00AE4D28">
            <w:pPr>
              <w:ind w:right="-1"/>
              <w:rPr>
                <w:i/>
                <w:kern w:val="3"/>
                <w:lang w:val="nl-BE"/>
              </w:rPr>
            </w:pPr>
            <w:r>
              <w:rPr>
                <w:i/>
                <w:kern w:val="3"/>
                <w:lang w:val="nl-BE"/>
              </w:rPr>
              <w:t xml:space="preserve">Na afloop </w:t>
            </w:r>
            <w:r w:rsidR="00933FAC" w:rsidRPr="00C917BB">
              <w:rPr>
                <w:i/>
                <w:kern w:val="3"/>
                <w:lang w:val="nl-BE"/>
              </w:rPr>
              <w:t>onthoudt de gebruiker zich van elke opeising van mest, werken, teeltvoorschotten en dergelijke</w:t>
            </w:r>
            <w:r w:rsidR="00AE4D28" w:rsidRPr="00C917BB">
              <w:rPr>
                <w:i/>
                <w:kern w:val="3"/>
                <w:lang w:val="nl-BE"/>
              </w:rPr>
              <w:t>.</w:t>
            </w:r>
          </w:p>
          <w:p w:rsidR="00AE4D28" w:rsidRPr="00C917BB" w:rsidRDefault="00FD783B" w:rsidP="00AE4D28">
            <w:pPr>
              <w:ind w:right="-1"/>
              <w:rPr>
                <w:i/>
                <w:kern w:val="3"/>
                <w:lang w:val="nl-BE"/>
              </w:rPr>
            </w:pPr>
            <w:r w:rsidRPr="00C917BB">
              <w:rPr>
                <w:i/>
                <w:kern w:val="3"/>
                <w:lang w:val="nl-BE"/>
              </w:rPr>
              <w:t>De gebruiker, die de kosteloze toelating op zijn verzoekt kri</w:t>
            </w:r>
            <w:r w:rsidR="00F87365" w:rsidRPr="00C917BB">
              <w:rPr>
                <w:i/>
                <w:kern w:val="3"/>
                <w:lang w:val="nl-BE"/>
              </w:rPr>
              <w:t xml:space="preserve">jgt, aanvaardt de risico’s die onvermijdelijk verbonden zijn met </w:t>
            </w:r>
            <w:r w:rsidR="00F87365">
              <w:rPr>
                <w:i/>
                <w:kern w:val="3"/>
                <w:lang w:val="nl-BE"/>
              </w:rPr>
              <w:t>de</w:t>
            </w:r>
            <w:r w:rsidR="00F87365" w:rsidRPr="00C917BB">
              <w:rPr>
                <w:i/>
                <w:kern w:val="3"/>
                <w:lang w:val="nl-BE"/>
              </w:rPr>
              <w:t xml:space="preserve"> tijdelijke aard </w:t>
            </w:r>
            <w:r w:rsidR="00F87365">
              <w:rPr>
                <w:i/>
                <w:kern w:val="3"/>
                <w:lang w:val="nl-BE"/>
              </w:rPr>
              <w:t>van deze toelating.</w:t>
            </w:r>
            <w:r w:rsidR="00AE4D28" w:rsidRPr="00C917BB">
              <w:rPr>
                <w:i/>
                <w:kern w:val="3"/>
                <w:lang w:val="nl-BE"/>
              </w:rPr>
              <w:t>.</w:t>
            </w:r>
          </w:p>
          <w:p w:rsidR="00AE4D28" w:rsidRPr="00C917BB" w:rsidRDefault="00AE4D28" w:rsidP="00AE4D28">
            <w:pPr>
              <w:pStyle w:val="Contenudetableau"/>
              <w:jc w:val="both"/>
              <w:rPr>
                <w:rFonts w:ascii="Arial" w:hAnsi="Arial" w:cs="Arial"/>
                <w:i/>
                <w:iCs/>
                <w:sz w:val="20"/>
                <w:szCs w:val="20"/>
                <w:lang w:val="nl-BE"/>
              </w:rPr>
            </w:pPr>
          </w:p>
          <w:p w:rsidR="00AE4D28" w:rsidRPr="00C917BB" w:rsidRDefault="00AE4D28" w:rsidP="00AE4D28">
            <w:pPr>
              <w:pStyle w:val="Contenudetableau"/>
              <w:jc w:val="both"/>
              <w:rPr>
                <w:rFonts w:ascii="Arial" w:hAnsi="Arial" w:cs="Arial"/>
                <w:i/>
                <w:iCs/>
                <w:sz w:val="20"/>
                <w:szCs w:val="20"/>
                <w:lang w:val="nl-BE"/>
              </w:rPr>
            </w:pPr>
          </w:p>
          <w:p w:rsidR="00AE4D28" w:rsidRPr="00C917BB" w:rsidRDefault="000125CB" w:rsidP="00AE4D28">
            <w:pPr>
              <w:pStyle w:val="Contenudetableau"/>
              <w:jc w:val="both"/>
              <w:rPr>
                <w:rFonts w:ascii="Arial" w:hAnsi="Arial" w:cs="Arial"/>
                <w:b/>
                <w:bCs/>
                <w:i/>
                <w:iCs/>
                <w:sz w:val="20"/>
                <w:szCs w:val="20"/>
                <w:u w:val="single"/>
                <w:lang w:val="nl-BE"/>
              </w:rPr>
            </w:pPr>
            <w:r w:rsidRPr="00C917BB">
              <w:rPr>
                <w:rFonts w:ascii="Arial" w:hAnsi="Arial" w:cs="Arial"/>
                <w:b/>
                <w:bCs/>
                <w:i/>
                <w:iCs/>
                <w:sz w:val="20"/>
                <w:szCs w:val="20"/>
                <w:u w:val="single"/>
                <w:lang w:val="nl-BE"/>
              </w:rPr>
              <w:t>ARTIKEL</w:t>
            </w:r>
            <w:r w:rsidR="00AE4D28" w:rsidRPr="00C917BB">
              <w:rPr>
                <w:rFonts w:ascii="Arial" w:hAnsi="Arial" w:cs="Arial"/>
                <w:b/>
                <w:bCs/>
                <w:i/>
                <w:iCs/>
                <w:sz w:val="20"/>
                <w:szCs w:val="20"/>
                <w:u w:val="single"/>
                <w:lang w:val="nl-BE"/>
              </w:rPr>
              <w:t xml:space="preserve"> 9. </w:t>
            </w:r>
          </w:p>
          <w:p w:rsidR="00AE4D28" w:rsidRPr="00C917BB" w:rsidRDefault="00AE4D28" w:rsidP="00AE4D28">
            <w:pPr>
              <w:pStyle w:val="Contenudetableau"/>
              <w:jc w:val="both"/>
              <w:rPr>
                <w:rFonts w:ascii="Arial" w:hAnsi="Arial" w:cs="Arial"/>
                <w:b/>
                <w:bCs/>
                <w:i/>
                <w:iCs/>
                <w:sz w:val="20"/>
                <w:szCs w:val="20"/>
                <w:u w:val="single"/>
                <w:lang w:val="nl-BE"/>
              </w:rPr>
            </w:pPr>
          </w:p>
          <w:p w:rsidR="00AE4D28" w:rsidRPr="00C917BB" w:rsidRDefault="00D91706" w:rsidP="00AE4D28">
            <w:pPr>
              <w:rPr>
                <w:lang w:val="nl-BE"/>
              </w:rPr>
            </w:pPr>
            <w:r w:rsidRPr="00C917BB">
              <w:rPr>
                <w:i/>
                <w:kern w:val="3"/>
                <w:lang w:val="nl-BE"/>
              </w:rPr>
              <w:t xml:space="preserve">De gebruiker verzaakt aan elk verhaal tegen de eigenaars van de goederen, in het bijzonder wegens alle eventuele schadevorderingen ter attentie van </w:t>
            </w:r>
            <w:r>
              <w:rPr>
                <w:i/>
                <w:kern w:val="3"/>
                <w:lang w:val="nl-BE"/>
              </w:rPr>
              <w:t xml:space="preserve">de </w:t>
            </w:r>
            <w:r w:rsidRPr="00C917BB">
              <w:rPr>
                <w:i/>
                <w:kern w:val="3"/>
                <w:lang w:val="nl-BE"/>
              </w:rPr>
              <w:t>eigenaars, voor om het even welke reden</w:t>
            </w:r>
            <w:r w:rsidR="00AE4D28" w:rsidRPr="00C917BB">
              <w:rPr>
                <w:i/>
                <w:kern w:val="3"/>
                <w:lang w:val="nl-BE"/>
              </w:rPr>
              <w:t>.</w:t>
            </w:r>
          </w:p>
          <w:p w:rsidR="00AE4D28" w:rsidRPr="00C917BB" w:rsidRDefault="00AE4D28" w:rsidP="00AE4D28">
            <w:pPr>
              <w:pStyle w:val="Contenudetableau"/>
              <w:jc w:val="both"/>
              <w:rPr>
                <w:rFonts w:ascii="Arial" w:hAnsi="Arial" w:cs="Arial"/>
                <w:i/>
                <w:iCs/>
                <w:sz w:val="20"/>
                <w:szCs w:val="20"/>
                <w:lang w:val="nl-BE"/>
              </w:rPr>
            </w:pPr>
          </w:p>
          <w:p w:rsidR="00AE4D28" w:rsidRPr="00C917BB" w:rsidRDefault="000125CB" w:rsidP="00AE4D28">
            <w:pPr>
              <w:rPr>
                <w:lang w:val="nl-BE"/>
              </w:rPr>
            </w:pPr>
            <w:r w:rsidRPr="00C917BB">
              <w:rPr>
                <w:rFonts w:cs="Arial"/>
                <w:b/>
                <w:bCs/>
                <w:i/>
                <w:iCs/>
                <w:szCs w:val="20"/>
                <w:u w:val="single"/>
                <w:lang w:val="nl-BE"/>
              </w:rPr>
              <w:t>ARTIKEL</w:t>
            </w:r>
            <w:r w:rsidR="00AE4D28" w:rsidRPr="00C917BB">
              <w:rPr>
                <w:rFonts w:cs="Arial"/>
                <w:b/>
                <w:bCs/>
                <w:i/>
                <w:iCs/>
                <w:szCs w:val="20"/>
                <w:u w:val="single"/>
                <w:lang w:val="nl-BE"/>
              </w:rPr>
              <w:t xml:space="preserve"> 10.</w:t>
            </w:r>
          </w:p>
          <w:p w:rsidR="00AE4D28" w:rsidRPr="00C917BB" w:rsidRDefault="00C427AC" w:rsidP="00AE4D28">
            <w:pPr>
              <w:ind w:right="-1"/>
              <w:rPr>
                <w:lang w:val="nl-BE"/>
              </w:rPr>
            </w:pPr>
            <w:r w:rsidRPr="00C917BB">
              <w:rPr>
                <w:i/>
                <w:kern w:val="3"/>
                <w:lang w:val="nl-BE"/>
              </w:rPr>
              <w:t>Uitsluitend de eigenaars hebben het recht rechtstreeks of onrechtstreeks alle aangiften aan het GLB te verrichten</w:t>
            </w:r>
            <w:r w:rsidR="00E46116" w:rsidRPr="00C917BB">
              <w:rPr>
                <w:i/>
                <w:kern w:val="3"/>
                <w:lang w:val="nl-BE"/>
              </w:rPr>
              <w:t xml:space="preserve"> (GLB-aangifte, toeslagrechten, en alle toekomstige of </w:t>
            </w:r>
            <w:r w:rsidR="008E61F6">
              <w:rPr>
                <w:i/>
                <w:kern w:val="3"/>
                <w:lang w:val="nl-BE"/>
              </w:rPr>
              <w:t>vervangend</w:t>
            </w:r>
            <w:r w:rsidR="00E46116" w:rsidRPr="00C917BB">
              <w:rPr>
                <w:i/>
                <w:kern w:val="3"/>
                <w:lang w:val="nl-BE"/>
              </w:rPr>
              <w:t>e aangiften).</w:t>
            </w:r>
            <w:r w:rsidR="00E46116">
              <w:rPr>
                <w:i/>
                <w:kern w:val="3"/>
                <w:lang w:val="nl-BE"/>
              </w:rPr>
              <w:t xml:space="preserve"> </w:t>
            </w:r>
            <w:r w:rsidR="00E46116" w:rsidRPr="00E46116">
              <w:rPr>
                <w:i/>
                <w:kern w:val="3"/>
                <w:lang w:val="nl-BE"/>
              </w:rPr>
              <w:t>Z</w:t>
            </w:r>
            <w:r w:rsidR="00E46116" w:rsidRPr="008E61F6">
              <w:rPr>
                <w:i/>
                <w:kern w:val="3"/>
                <w:lang w:val="nl-BE"/>
              </w:rPr>
              <w:t xml:space="preserve">odoende </w:t>
            </w:r>
            <w:r w:rsidR="00E46116" w:rsidRPr="00C917BB">
              <w:rPr>
                <w:i/>
                <w:kern w:val="3"/>
                <w:lang w:val="nl-BE"/>
              </w:rPr>
              <w:t>kom</w:t>
            </w:r>
            <w:r w:rsidR="00E46116" w:rsidRPr="00E46116">
              <w:rPr>
                <w:i/>
                <w:kern w:val="3"/>
                <w:lang w:val="nl-BE"/>
              </w:rPr>
              <w:t xml:space="preserve">en </w:t>
            </w:r>
            <w:r w:rsidR="008E61F6">
              <w:rPr>
                <w:i/>
                <w:kern w:val="3"/>
                <w:lang w:val="nl-BE"/>
              </w:rPr>
              <w:t xml:space="preserve">de rechten op alle premies en subsidies </w:t>
            </w:r>
            <w:r w:rsidR="00BC00FC">
              <w:rPr>
                <w:i/>
                <w:kern w:val="3"/>
                <w:lang w:val="nl-BE"/>
              </w:rPr>
              <w:t xml:space="preserve">ten gunste van de gronden </w:t>
            </w:r>
            <w:r w:rsidR="008E61F6">
              <w:rPr>
                <w:i/>
                <w:kern w:val="3"/>
                <w:lang w:val="nl-BE"/>
              </w:rPr>
              <w:t xml:space="preserve">die </w:t>
            </w:r>
            <w:r w:rsidR="0050726A">
              <w:rPr>
                <w:i/>
                <w:kern w:val="3"/>
                <w:lang w:val="nl-BE"/>
              </w:rPr>
              <w:t xml:space="preserve">als </w:t>
            </w:r>
            <w:r w:rsidR="008E61F6">
              <w:rPr>
                <w:i/>
                <w:kern w:val="3"/>
                <w:lang w:val="nl-BE"/>
              </w:rPr>
              <w:t xml:space="preserve">verschuldigd </w:t>
            </w:r>
            <w:r w:rsidR="0050726A">
              <w:rPr>
                <w:i/>
                <w:kern w:val="3"/>
                <w:lang w:val="nl-BE"/>
              </w:rPr>
              <w:t>beschouwd</w:t>
            </w:r>
            <w:r w:rsidR="00BC00FC">
              <w:rPr>
                <w:i/>
                <w:kern w:val="3"/>
                <w:lang w:val="nl-BE"/>
              </w:rPr>
              <w:t xml:space="preserve"> </w:t>
            </w:r>
            <w:r w:rsidR="008E61F6">
              <w:rPr>
                <w:i/>
                <w:kern w:val="3"/>
                <w:lang w:val="nl-BE"/>
              </w:rPr>
              <w:t xml:space="preserve">worden </w:t>
            </w:r>
            <w:r w:rsidR="00BC00FC">
              <w:rPr>
                <w:i/>
                <w:kern w:val="3"/>
                <w:lang w:val="nl-BE"/>
              </w:rPr>
              <w:t xml:space="preserve">of in de toekomst verschuldigd zouden kunnen zijn, </w:t>
            </w:r>
            <w:r w:rsidR="009A26E3">
              <w:rPr>
                <w:i/>
                <w:kern w:val="3"/>
                <w:lang w:val="nl-BE"/>
              </w:rPr>
              <w:t>enkel</w:t>
            </w:r>
            <w:r w:rsidR="00E46116" w:rsidRPr="00E46116">
              <w:rPr>
                <w:i/>
                <w:kern w:val="3"/>
                <w:lang w:val="nl-BE"/>
              </w:rPr>
              <w:t xml:space="preserve"> </w:t>
            </w:r>
            <w:r w:rsidR="00E46116" w:rsidRPr="00C917BB">
              <w:rPr>
                <w:i/>
                <w:kern w:val="3"/>
                <w:lang w:val="nl-BE"/>
              </w:rPr>
              <w:t xml:space="preserve">aan </w:t>
            </w:r>
            <w:r w:rsidR="008E61F6">
              <w:rPr>
                <w:i/>
                <w:kern w:val="3"/>
                <w:lang w:val="nl-BE"/>
              </w:rPr>
              <w:t xml:space="preserve">de </w:t>
            </w:r>
            <w:r w:rsidR="00E46116" w:rsidRPr="00E46116">
              <w:rPr>
                <w:i/>
                <w:kern w:val="3"/>
                <w:lang w:val="nl-BE"/>
              </w:rPr>
              <w:t xml:space="preserve">eigenaars, </w:t>
            </w:r>
            <w:r w:rsidR="00E46116" w:rsidRPr="00C917BB">
              <w:rPr>
                <w:i/>
                <w:kern w:val="3"/>
                <w:lang w:val="nl-BE"/>
              </w:rPr>
              <w:t>de gerechtigden</w:t>
            </w:r>
            <w:r w:rsidR="00BC00FC">
              <w:rPr>
                <w:i/>
                <w:kern w:val="3"/>
                <w:lang w:val="nl-BE"/>
              </w:rPr>
              <w:t xml:space="preserve"> dus</w:t>
            </w:r>
            <w:r w:rsidR="00E46116" w:rsidRPr="00C917BB">
              <w:rPr>
                <w:i/>
                <w:kern w:val="3"/>
                <w:lang w:val="nl-BE"/>
              </w:rPr>
              <w:t>, toe, met uitsluiting van de gebruiker</w:t>
            </w:r>
            <w:r w:rsidR="00AE4D28" w:rsidRPr="00C917BB">
              <w:rPr>
                <w:i/>
                <w:kern w:val="3"/>
                <w:lang w:val="nl-BE"/>
              </w:rPr>
              <w:t xml:space="preserve">. </w:t>
            </w:r>
          </w:p>
          <w:p w:rsidR="00AE4D28" w:rsidRPr="00C917BB" w:rsidRDefault="0050726A" w:rsidP="00AE4D28">
            <w:pPr>
              <w:ind w:right="-1"/>
              <w:rPr>
                <w:i/>
                <w:kern w:val="3"/>
                <w:lang w:val="nl-BE"/>
              </w:rPr>
            </w:pPr>
            <w:r w:rsidRPr="00C917BB">
              <w:rPr>
                <w:i/>
                <w:kern w:val="3"/>
                <w:lang w:val="nl-BE"/>
              </w:rPr>
              <w:t xml:space="preserve">Daarnaast verbindt de gebruiker zich </w:t>
            </w:r>
            <w:r w:rsidR="00D575C2" w:rsidRPr="00C917BB">
              <w:rPr>
                <w:i/>
                <w:kern w:val="3"/>
                <w:lang w:val="nl-BE"/>
              </w:rPr>
              <w:t xml:space="preserve">uitdrukkelijk en onherroepelijk </w:t>
            </w:r>
            <w:r w:rsidRPr="00C917BB">
              <w:rPr>
                <w:i/>
                <w:kern w:val="3"/>
                <w:lang w:val="nl-BE"/>
              </w:rPr>
              <w:t>ertoe</w:t>
            </w:r>
            <w:r w:rsidR="001449CB" w:rsidRPr="00C917BB">
              <w:rPr>
                <w:i/>
                <w:kern w:val="3"/>
                <w:lang w:val="nl-BE"/>
              </w:rPr>
              <w:t xml:space="preserve"> geen enkele aangifte te verrichten</w:t>
            </w:r>
            <w:r w:rsidR="009A26E3" w:rsidRPr="00C917BB">
              <w:rPr>
                <w:i/>
                <w:kern w:val="3"/>
                <w:lang w:val="nl-BE"/>
              </w:rPr>
              <w:t xml:space="preserve"> met betrekking tot de percelen </w:t>
            </w:r>
            <w:r w:rsidR="009A26E3" w:rsidRPr="00C917BB">
              <w:rPr>
                <w:i/>
                <w:kern w:val="3"/>
                <w:lang w:val="nl-BE"/>
              </w:rPr>
              <w:lastRenderedPageBreak/>
              <w:t>die het voorwerp van deze overeenkomst uitmaken, behalve de belastingaangifte</w:t>
            </w:r>
            <w:r w:rsidR="002546F3" w:rsidRPr="00C917BB">
              <w:rPr>
                <w:i/>
                <w:kern w:val="3"/>
                <w:lang w:val="nl-BE"/>
              </w:rPr>
              <w:t xml:space="preserve"> in verband met zijn gebruik, in het </w:t>
            </w:r>
            <w:r w:rsidR="002546F3">
              <w:rPr>
                <w:i/>
                <w:kern w:val="3"/>
                <w:lang w:val="nl-BE"/>
              </w:rPr>
              <w:t>belang</w:t>
            </w:r>
            <w:r w:rsidR="002546F3" w:rsidRPr="00C917BB">
              <w:rPr>
                <w:i/>
                <w:kern w:val="3"/>
                <w:lang w:val="nl-BE"/>
              </w:rPr>
              <w:t xml:space="preserve"> en </w:t>
            </w:r>
            <w:r w:rsidR="00BA3440">
              <w:rPr>
                <w:i/>
                <w:kern w:val="3"/>
                <w:lang w:val="nl-BE"/>
              </w:rPr>
              <w:t>ter kwijting van de eigenaars.</w:t>
            </w:r>
          </w:p>
          <w:p w:rsidR="00AE4D28" w:rsidRPr="00C917BB" w:rsidRDefault="009B5652" w:rsidP="00AE4D28">
            <w:pPr>
              <w:ind w:right="-1"/>
              <w:rPr>
                <w:i/>
                <w:kern w:val="3"/>
                <w:lang w:val="nl-BE"/>
              </w:rPr>
            </w:pPr>
            <w:r w:rsidRPr="00C917BB">
              <w:rPr>
                <w:i/>
                <w:kern w:val="3"/>
                <w:lang w:val="nl-BE"/>
              </w:rPr>
              <w:t>Opdat de eigenaars het waarheidsgehalte van de verbintenis van de gebruiker zouden kunnen nagaan, wordt bij dit contract ook onherroepelijk overeengekomen dat deze laatste de eigenaars</w:t>
            </w:r>
            <w:r w:rsidR="00BE0269">
              <w:rPr>
                <w:i/>
                <w:kern w:val="3"/>
                <w:lang w:val="nl-BE"/>
              </w:rPr>
              <w:t>,</w:t>
            </w:r>
            <w:r w:rsidR="00BE0269" w:rsidRPr="00BC7525">
              <w:rPr>
                <w:i/>
                <w:kern w:val="3"/>
                <w:lang w:val="nl-BE"/>
              </w:rPr>
              <w:t xml:space="preserve"> </w:t>
            </w:r>
            <w:r w:rsidR="00BE0269">
              <w:rPr>
                <w:i/>
                <w:kern w:val="3"/>
                <w:lang w:val="nl-BE"/>
              </w:rPr>
              <w:t xml:space="preserve">als </w:t>
            </w:r>
            <w:r w:rsidR="00F57FEF">
              <w:rPr>
                <w:i/>
                <w:kern w:val="3"/>
                <w:lang w:val="nl-BE"/>
              </w:rPr>
              <w:t>zij daaromtrent</w:t>
            </w:r>
            <w:r w:rsidR="00BE0269" w:rsidRPr="00BC7525">
              <w:rPr>
                <w:i/>
                <w:kern w:val="3"/>
                <w:lang w:val="nl-BE"/>
              </w:rPr>
              <w:t xml:space="preserve"> </w:t>
            </w:r>
            <w:r w:rsidR="00F57FEF">
              <w:rPr>
                <w:i/>
                <w:kern w:val="3"/>
                <w:lang w:val="nl-BE"/>
              </w:rPr>
              <w:t xml:space="preserve">door </w:t>
            </w:r>
            <w:r w:rsidR="00BE0269" w:rsidRPr="00BC7525">
              <w:rPr>
                <w:i/>
                <w:kern w:val="3"/>
                <w:lang w:val="nl-BE"/>
              </w:rPr>
              <w:t>de minister van Landbouw</w:t>
            </w:r>
            <w:r w:rsidR="00F57FEF">
              <w:rPr>
                <w:i/>
                <w:kern w:val="3"/>
                <w:lang w:val="nl-BE"/>
              </w:rPr>
              <w:t xml:space="preserve"> worden bevraagd, </w:t>
            </w:r>
            <w:r w:rsidRPr="00C917BB">
              <w:rPr>
                <w:i/>
                <w:kern w:val="3"/>
                <w:lang w:val="nl-BE"/>
              </w:rPr>
              <w:t xml:space="preserve">alle aangiften met betrekking tot de betrokken gronden </w:t>
            </w:r>
            <w:r w:rsidR="00BE0269">
              <w:rPr>
                <w:i/>
                <w:kern w:val="3"/>
                <w:lang w:val="nl-BE"/>
              </w:rPr>
              <w:t>moet</w:t>
            </w:r>
            <w:r w:rsidRPr="00C917BB">
              <w:rPr>
                <w:i/>
                <w:kern w:val="3"/>
                <w:lang w:val="nl-BE"/>
              </w:rPr>
              <w:t xml:space="preserve"> bezorgen die </w:t>
            </w:r>
            <w:r>
              <w:rPr>
                <w:i/>
                <w:kern w:val="3"/>
                <w:lang w:val="nl-BE"/>
              </w:rPr>
              <w:t xml:space="preserve">in weerwil van deze overeenkomst </w:t>
            </w:r>
            <w:r w:rsidRPr="00C917BB">
              <w:rPr>
                <w:i/>
                <w:kern w:val="3"/>
                <w:lang w:val="nl-BE"/>
              </w:rPr>
              <w:t xml:space="preserve">door </w:t>
            </w:r>
            <w:r w:rsidR="00F57FEF">
              <w:rPr>
                <w:i/>
                <w:kern w:val="3"/>
                <w:lang w:val="nl-BE"/>
              </w:rPr>
              <w:t>hem</w:t>
            </w:r>
            <w:r w:rsidRPr="00C917BB">
              <w:rPr>
                <w:i/>
                <w:kern w:val="3"/>
                <w:lang w:val="nl-BE"/>
              </w:rPr>
              <w:t xml:space="preserve"> zouden zijn verricht</w:t>
            </w:r>
            <w:r w:rsidR="00AE4D28" w:rsidRPr="00C917BB">
              <w:rPr>
                <w:i/>
                <w:kern w:val="3"/>
                <w:lang w:val="nl-BE"/>
              </w:rPr>
              <w:t>.</w:t>
            </w:r>
          </w:p>
          <w:p w:rsidR="00AE4D28" w:rsidRPr="00C917BB" w:rsidRDefault="00AE4D28" w:rsidP="00AE4D28">
            <w:pPr>
              <w:pStyle w:val="Contenudetableau"/>
              <w:rPr>
                <w:rFonts w:ascii="Arial" w:hAnsi="Arial" w:cs="Arial"/>
                <w:i/>
                <w:iCs/>
                <w:sz w:val="20"/>
                <w:szCs w:val="20"/>
                <w:lang w:val="nl-BE"/>
              </w:rPr>
            </w:pPr>
          </w:p>
          <w:p w:rsidR="00AE4D28" w:rsidRPr="00C917BB" w:rsidRDefault="000125CB" w:rsidP="00AE4D28">
            <w:pPr>
              <w:rPr>
                <w:lang w:val="nl-BE"/>
              </w:rPr>
            </w:pPr>
            <w:r w:rsidRPr="00C917BB">
              <w:rPr>
                <w:rFonts w:cs="Arial"/>
                <w:b/>
                <w:bCs/>
                <w:i/>
                <w:iCs/>
                <w:szCs w:val="20"/>
                <w:u w:val="single"/>
                <w:lang w:val="nl-BE"/>
              </w:rPr>
              <w:t>ARTIKEL</w:t>
            </w:r>
            <w:r w:rsidR="00AE4D28" w:rsidRPr="00C917BB">
              <w:rPr>
                <w:rFonts w:cs="Arial"/>
                <w:b/>
                <w:bCs/>
                <w:i/>
                <w:iCs/>
                <w:szCs w:val="20"/>
                <w:u w:val="single"/>
                <w:lang w:val="nl-BE"/>
              </w:rPr>
              <w:t xml:space="preserve"> 11.</w:t>
            </w:r>
          </w:p>
          <w:p w:rsidR="00AE4D28" w:rsidRPr="00C917BB" w:rsidRDefault="0091710E" w:rsidP="00AE4D28">
            <w:pPr>
              <w:ind w:right="-1"/>
              <w:rPr>
                <w:i/>
                <w:kern w:val="3"/>
                <w:lang w:val="nl-BE"/>
              </w:rPr>
            </w:pPr>
            <w:r w:rsidRPr="00C917BB">
              <w:rPr>
                <w:i/>
                <w:kern w:val="3"/>
                <w:lang w:val="nl-BE"/>
              </w:rPr>
              <w:t>Tot slot wordt eveneens overeengekome</w:t>
            </w:r>
            <w:r w:rsidR="00C436B9" w:rsidRPr="00C917BB">
              <w:rPr>
                <w:i/>
                <w:kern w:val="3"/>
                <w:lang w:val="nl-BE"/>
              </w:rPr>
              <w:t xml:space="preserve">n dat de </w:t>
            </w:r>
            <w:r w:rsidR="007033FC" w:rsidRPr="00C917BB">
              <w:rPr>
                <w:i/>
                <w:kern w:val="3"/>
                <w:lang w:val="nl-BE"/>
              </w:rPr>
              <w:t xml:space="preserve">gebruiker percelen mag bevloeien voor </w:t>
            </w:r>
            <w:r w:rsidR="00C436B9" w:rsidRPr="00C917BB">
              <w:rPr>
                <w:i/>
                <w:kern w:val="3"/>
                <w:lang w:val="nl-BE"/>
              </w:rPr>
              <w:t>z</w:t>
            </w:r>
            <w:r w:rsidR="007033FC" w:rsidRPr="00C917BB">
              <w:rPr>
                <w:i/>
                <w:kern w:val="3"/>
                <w:lang w:val="nl-BE"/>
              </w:rPr>
              <w:t>o</w:t>
            </w:r>
            <w:r w:rsidR="00C436B9" w:rsidRPr="00C917BB">
              <w:rPr>
                <w:i/>
                <w:kern w:val="3"/>
                <w:lang w:val="nl-BE"/>
              </w:rPr>
              <w:t xml:space="preserve">ver dit nuttig is voor het </w:t>
            </w:r>
            <w:r w:rsidR="00737220">
              <w:rPr>
                <w:i/>
                <w:kern w:val="3"/>
                <w:lang w:val="nl-BE"/>
              </w:rPr>
              <w:t>teeltbehoud en -</w:t>
            </w:r>
            <w:r w:rsidR="00C436B9" w:rsidRPr="00C917BB">
              <w:rPr>
                <w:i/>
                <w:kern w:val="3"/>
                <w:lang w:val="nl-BE"/>
              </w:rPr>
              <w:t>onderhoud op de percelen</w:t>
            </w:r>
            <w:r w:rsidR="007033FC" w:rsidRPr="00C917BB">
              <w:rPr>
                <w:i/>
                <w:kern w:val="3"/>
                <w:lang w:val="nl-BE"/>
              </w:rPr>
              <w:t xml:space="preserve">, maar dat hij deze oppervlakten a priori niet mag aangeven </w:t>
            </w:r>
            <w:r w:rsidR="00641941" w:rsidRPr="00C917BB">
              <w:rPr>
                <w:i/>
                <w:kern w:val="3"/>
                <w:lang w:val="nl-BE"/>
              </w:rPr>
              <w:t>met</w:t>
            </w:r>
            <w:r w:rsidR="007033FC" w:rsidRPr="00C917BB">
              <w:rPr>
                <w:i/>
                <w:kern w:val="3"/>
                <w:lang w:val="nl-BE"/>
              </w:rPr>
              <w:t xml:space="preserve"> zijn bevloeide </w:t>
            </w:r>
            <w:r w:rsidR="00641941" w:rsidRPr="00C917BB">
              <w:rPr>
                <w:i/>
                <w:kern w:val="3"/>
                <w:lang w:val="nl-BE"/>
              </w:rPr>
              <w:t>gronden, en daartoe in elk geval de voorafgaande, uitdrukkelijke en schriftelijke toelating moet krijgen van de eigenaars</w:t>
            </w:r>
            <w:r w:rsidR="00AE4D28" w:rsidRPr="00C917BB">
              <w:rPr>
                <w:i/>
                <w:kern w:val="3"/>
                <w:lang w:val="nl-BE"/>
              </w:rPr>
              <w:t>.</w:t>
            </w:r>
          </w:p>
          <w:p w:rsidR="00AE4D28" w:rsidRPr="00C917BB" w:rsidRDefault="00B060EA" w:rsidP="00AE4D28">
            <w:pPr>
              <w:ind w:right="-1"/>
              <w:rPr>
                <w:rFonts w:cs="Arial"/>
                <w:i/>
                <w:kern w:val="3"/>
                <w:szCs w:val="20"/>
                <w:lang w:val="nl-BE"/>
              </w:rPr>
            </w:pPr>
            <w:r w:rsidRPr="00C917BB">
              <w:rPr>
                <w:rFonts w:cs="Arial"/>
                <w:i/>
                <w:kern w:val="3"/>
                <w:szCs w:val="20"/>
                <w:lang w:val="nl-BE"/>
              </w:rPr>
              <w:t>Om zich ervan te vergewissen dat de tijdelijke gebruiker de teelttoestand van de bij de bruikleenovereenkomst betrokken percelen vrijwaart</w:t>
            </w:r>
            <w:r w:rsidR="00BB6B40" w:rsidRPr="00C917BB">
              <w:rPr>
                <w:rFonts w:cs="Arial"/>
                <w:i/>
                <w:kern w:val="3"/>
                <w:szCs w:val="20"/>
                <w:lang w:val="nl-BE"/>
              </w:rPr>
              <w:t xml:space="preserve">, komen de partijen overeen dat tussen nu en uiterlijk </w:t>
            </w:r>
            <w:r w:rsidR="00AE4D28" w:rsidRPr="00C917BB">
              <w:rPr>
                <w:rFonts w:cs="Arial"/>
                <w:i/>
                <w:kern w:val="3"/>
                <w:szCs w:val="20"/>
                <w:lang w:val="nl-BE"/>
              </w:rPr>
              <w:t xml:space="preserve">……. </w:t>
            </w:r>
            <w:r w:rsidR="007B06E5" w:rsidRPr="00C917BB">
              <w:rPr>
                <w:rFonts w:cs="Arial"/>
                <w:i/>
                <w:kern w:val="3"/>
                <w:szCs w:val="20"/>
                <w:lang w:val="nl-BE"/>
              </w:rPr>
              <w:t>t</w:t>
            </w:r>
            <w:r w:rsidR="00BB6B40" w:rsidRPr="007B06E5">
              <w:rPr>
                <w:rFonts w:cs="Arial"/>
                <w:i/>
                <w:kern w:val="3"/>
                <w:szCs w:val="20"/>
                <w:lang w:val="nl-BE"/>
              </w:rPr>
              <w:t xml:space="preserve">wee </w:t>
            </w:r>
            <w:r w:rsidR="00BB6B40" w:rsidRPr="001A3F54">
              <w:rPr>
                <w:rFonts w:cs="Arial"/>
                <w:i/>
                <w:kern w:val="3"/>
                <w:szCs w:val="20"/>
                <w:lang w:val="nl-BE"/>
              </w:rPr>
              <w:t xml:space="preserve">bodemanalyses zullen worden verricht </w:t>
            </w:r>
            <w:r w:rsidR="001A3F54">
              <w:rPr>
                <w:rFonts w:cs="Arial"/>
                <w:i/>
                <w:kern w:val="3"/>
                <w:szCs w:val="20"/>
                <w:lang w:val="nl-BE"/>
              </w:rPr>
              <w:t>in het perceel dat toebehoort aan de eigen</w:t>
            </w:r>
            <w:r w:rsidR="00AE4D28" w:rsidRPr="00C917BB">
              <w:rPr>
                <w:rFonts w:cs="Arial"/>
                <w:i/>
                <w:kern w:val="3"/>
                <w:szCs w:val="20"/>
                <w:lang w:val="nl-BE"/>
              </w:rPr>
              <w:t>a</w:t>
            </w:r>
            <w:r w:rsidR="001A3F54">
              <w:rPr>
                <w:rFonts w:cs="Arial"/>
                <w:i/>
                <w:kern w:val="3"/>
                <w:szCs w:val="20"/>
                <w:lang w:val="nl-BE"/>
              </w:rPr>
              <w:t xml:space="preserve">ars en met het nummer </w:t>
            </w:r>
            <w:r w:rsidR="00AE4D28" w:rsidRPr="00C917BB">
              <w:rPr>
                <w:rFonts w:cs="Arial"/>
                <w:i/>
                <w:kern w:val="3"/>
                <w:szCs w:val="20"/>
                <w:lang w:val="nl-BE"/>
              </w:rPr>
              <w:t>…………</w:t>
            </w:r>
            <w:r w:rsidR="001A3F54">
              <w:rPr>
                <w:rFonts w:cs="Arial"/>
                <w:i/>
                <w:kern w:val="3"/>
                <w:szCs w:val="20"/>
                <w:lang w:val="nl-BE"/>
              </w:rPr>
              <w:t xml:space="preserve"> in het kadaster is opgenomen.</w:t>
            </w:r>
          </w:p>
          <w:p w:rsidR="00AE4D28" w:rsidRPr="00C917BB" w:rsidRDefault="00257B9D" w:rsidP="00AE4D28">
            <w:pPr>
              <w:ind w:right="-1"/>
              <w:rPr>
                <w:rFonts w:cs="Arial"/>
                <w:szCs w:val="20"/>
                <w:lang w:val="nl-BE"/>
              </w:rPr>
            </w:pPr>
            <w:r w:rsidRPr="00C917BB">
              <w:rPr>
                <w:rFonts w:cs="Arial"/>
                <w:i/>
                <w:kern w:val="3"/>
                <w:szCs w:val="20"/>
                <w:lang w:val="nl-BE"/>
              </w:rPr>
              <w:t>De tijdelijke gebruiker zal van deze analyses op de hoogte worden gebracht.</w:t>
            </w:r>
            <w:r w:rsidR="00DA27CC">
              <w:rPr>
                <w:rFonts w:cs="Arial"/>
                <w:i/>
                <w:kern w:val="3"/>
                <w:szCs w:val="20"/>
                <w:lang w:val="nl-BE"/>
              </w:rPr>
              <w:t xml:space="preserve"> </w:t>
            </w:r>
            <w:r w:rsidRPr="00FA246F">
              <w:rPr>
                <w:rFonts w:cs="Arial"/>
                <w:i/>
                <w:kern w:val="3"/>
                <w:szCs w:val="20"/>
                <w:lang w:val="nl-BE"/>
              </w:rPr>
              <w:t>Deze gebr</w:t>
            </w:r>
            <w:r w:rsidRPr="00C917BB">
              <w:rPr>
                <w:rFonts w:cs="Arial"/>
                <w:i/>
                <w:kern w:val="3"/>
                <w:szCs w:val="20"/>
                <w:lang w:val="nl-BE"/>
              </w:rPr>
              <w:t>u</w:t>
            </w:r>
            <w:r w:rsidRPr="00FA246F">
              <w:rPr>
                <w:rFonts w:cs="Arial"/>
                <w:i/>
                <w:kern w:val="3"/>
                <w:szCs w:val="20"/>
                <w:lang w:val="nl-BE"/>
              </w:rPr>
              <w:t xml:space="preserve">iker </w:t>
            </w:r>
            <w:r w:rsidRPr="00C917BB">
              <w:rPr>
                <w:rFonts w:cs="Arial"/>
                <w:i/>
                <w:kern w:val="3"/>
                <w:szCs w:val="20"/>
                <w:lang w:val="nl-BE"/>
              </w:rPr>
              <w:t>moet niet enkel de betrokken percelen in goede toestand van netheid bewaren</w:t>
            </w:r>
            <w:r w:rsidR="00746802" w:rsidRPr="00C917BB">
              <w:rPr>
                <w:rFonts w:cs="Arial"/>
                <w:i/>
                <w:kern w:val="3"/>
                <w:szCs w:val="20"/>
                <w:lang w:val="nl-BE"/>
              </w:rPr>
              <w:t>,</w:t>
            </w:r>
            <w:r w:rsidR="00FA246F" w:rsidRPr="00C917BB">
              <w:rPr>
                <w:rFonts w:cs="Arial"/>
                <w:i/>
                <w:kern w:val="3"/>
                <w:szCs w:val="20"/>
                <w:lang w:val="nl-BE"/>
              </w:rPr>
              <w:t xml:space="preserve"> </w:t>
            </w:r>
            <w:r w:rsidR="004F67E6">
              <w:rPr>
                <w:rFonts w:cs="Arial"/>
                <w:i/>
                <w:kern w:val="3"/>
                <w:szCs w:val="20"/>
                <w:lang w:val="nl-BE"/>
              </w:rPr>
              <w:t xml:space="preserve">maar </w:t>
            </w:r>
            <w:r w:rsidR="00FA246F" w:rsidRPr="00C917BB">
              <w:rPr>
                <w:rFonts w:cs="Arial"/>
                <w:i/>
                <w:kern w:val="3"/>
                <w:szCs w:val="20"/>
                <w:lang w:val="nl-BE"/>
              </w:rPr>
              <w:t>ook de mest- en kunstmestvoorraad op peil houden wat de bruikleenpercelen betreft of de percelen die toebehoren aan de voornoemde eigenaars in onverdeel</w:t>
            </w:r>
            <w:r w:rsidR="00720D7C">
              <w:rPr>
                <w:rFonts w:cs="Arial"/>
                <w:i/>
                <w:kern w:val="3"/>
                <w:szCs w:val="20"/>
                <w:lang w:val="nl-BE"/>
              </w:rPr>
              <w:t>d</w:t>
            </w:r>
            <w:r w:rsidR="00FA246F" w:rsidRPr="00C917BB">
              <w:rPr>
                <w:rFonts w:cs="Arial"/>
                <w:i/>
                <w:kern w:val="3"/>
                <w:szCs w:val="20"/>
                <w:lang w:val="nl-BE"/>
              </w:rPr>
              <w:t xml:space="preserve">heid </w:t>
            </w:r>
            <w:r w:rsidR="00AE4D28" w:rsidRPr="00C917BB">
              <w:rPr>
                <w:rFonts w:cs="Arial"/>
                <w:i/>
                <w:kern w:val="3"/>
                <w:szCs w:val="20"/>
                <w:lang w:val="nl-BE"/>
              </w:rPr>
              <w:t>…………………,</w:t>
            </w:r>
            <w:r w:rsidR="004F67E6">
              <w:rPr>
                <w:rFonts w:cs="Arial"/>
                <w:i/>
                <w:kern w:val="3"/>
                <w:szCs w:val="20"/>
                <w:lang w:val="nl-BE"/>
              </w:rPr>
              <w:t xml:space="preserve"> </w:t>
            </w:r>
            <w:r w:rsidR="00E15843">
              <w:rPr>
                <w:rFonts w:cs="Arial"/>
                <w:i/>
                <w:kern w:val="3"/>
                <w:szCs w:val="20"/>
                <w:lang w:val="nl-BE"/>
              </w:rPr>
              <w:t>afhankelijk van het eve</w:t>
            </w:r>
            <w:r w:rsidR="00FA246F">
              <w:rPr>
                <w:rFonts w:cs="Arial"/>
                <w:i/>
                <w:kern w:val="3"/>
                <w:szCs w:val="20"/>
                <w:lang w:val="nl-BE"/>
              </w:rPr>
              <w:t xml:space="preserve">ntuele onderhoud van de </w:t>
            </w:r>
            <w:r w:rsidR="00E15843">
              <w:rPr>
                <w:rFonts w:cs="Arial"/>
                <w:i/>
                <w:kern w:val="3"/>
                <w:szCs w:val="20"/>
                <w:lang w:val="nl-BE"/>
              </w:rPr>
              <w:t>teelt</w:t>
            </w:r>
            <w:r w:rsidR="00720D7C">
              <w:rPr>
                <w:rFonts w:cs="Arial"/>
                <w:i/>
                <w:kern w:val="3"/>
                <w:szCs w:val="20"/>
                <w:lang w:val="nl-BE"/>
              </w:rPr>
              <w:t>ruil.</w:t>
            </w:r>
          </w:p>
          <w:p w:rsidR="00AE4D28" w:rsidRPr="00C917BB" w:rsidRDefault="000125CB" w:rsidP="00AE4D28">
            <w:pPr>
              <w:rPr>
                <w:rFonts w:cs="Arial"/>
                <w:szCs w:val="20"/>
                <w:lang w:val="nl-BE"/>
              </w:rPr>
            </w:pPr>
            <w:r w:rsidRPr="00C917BB">
              <w:rPr>
                <w:rFonts w:cs="Arial"/>
                <w:b/>
                <w:bCs/>
                <w:i/>
                <w:iCs/>
                <w:szCs w:val="20"/>
                <w:u w:val="single"/>
                <w:lang w:val="nl-BE"/>
              </w:rPr>
              <w:t>ARTIKEL</w:t>
            </w:r>
            <w:r w:rsidR="00AE4D28" w:rsidRPr="00C917BB">
              <w:rPr>
                <w:rFonts w:cs="Arial"/>
                <w:b/>
                <w:bCs/>
                <w:i/>
                <w:iCs/>
                <w:szCs w:val="20"/>
                <w:u w:val="single"/>
                <w:lang w:val="nl-BE"/>
              </w:rPr>
              <w:t xml:space="preserve"> 12.</w:t>
            </w:r>
          </w:p>
          <w:p w:rsidR="00AE4D28" w:rsidRPr="00C917BB" w:rsidRDefault="00D549E4" w:rsidP="00AE4D28">
            <w:pPr>
              <w:pStyle w:val="Contenudetableau"/>
              <w:jc w:val="both"/>
              <w:rPr>
                <w:rFonts w:ascii="Arial" w:hAnsi="Arial" w:cs="Arial"/>
                <w:i/>
                <w:iCs/>
                <w:sz w:val="20"/>
                <w:szCs w:val="20"/>
                <w:lang w:val="nl-BE"/>
              </w:rPr>
            </w:pPr>
            <w:r>
              <w:rPr>
                <w:rFonts w:ascii="Arial" w:hAnsi="Arial" w:cs="Arial"/>
                <w:i/>
                <w:sz w:val="20"/>
                <w:szCs w:val="20"/>
                <w:lang w:val="nl-BE"/>
              </w:rPr>
              <w:t>Met name in verband met artikel 1 komen d</w:t>
            </w:r>
            <w:r w:rsidR="00AB4449" w:rsidRPr="00C917BB">
              <w:rPr>
                <w:rFonts w:ascii="Arial" w:hAnsi="Arial" w:cs="Arial"/>
                <w:i/>
                <w:sz w:val="20"/>
                <w:szCs w:val="20"/>
                <w:lang w:val="nl-BE"/>
              </w:rPr>
              <w:t xml:space="preserve">e </w:t>
            </w:r>
            <w:proofErr w:type="spellStart"/>
            <w:r w:rsidR="00AB4449" w:rsidRPr="00C917BB">
              <w:rPr>
                <w:rFonts w:ascii="Arial" w:hAnsi="Arial" w:cs="Arial"/>
                <w:i/>
                <w:sz w:val="20"/>
                <w:szCs w:val="20"/>
                <w:lang w:val="nl-BE"/>
              </w:rPr>
              <w:t>overe</w:t>
            </w:r>
            <w:r w:rsidRPr="00D549E4">
              <w:rPr>
                <w:rFonts w:ascii="Arial" w:hAnsi="Arial" w:cs="Arial"/>
                <w:i/>
                <w:sz w:val="20"/>
                <w:szCs w:val="20"/>
                <w:lang w:val="nl-BE"/>
              </w:rPr>
              <w:t>enkomstsluitende</w:t>
            </w:r>
            <w:proofErr w:type="spellEnd"/>
            <w:r w:rsidRPr="00D549E4">
              <w:rPr>
                <w:rFonts w:ascii="Arial" w:hAnsi="Arial" w:cs="Arial"/>
                <w:i/>
                <w:sz w:val="20"/>
                <w:szCs w:val="20"/>
                <w:lang w:val="nl-BE"/>
              </w:rPr>
              <w:t xml:space="preserve"> partijen </w:t>
            </w:r>
            <w:r w:rsidR="00AB4449" w:rsidRPr="00C917BB">
              <w:rPr>
                <w:rFonts w:ascii="Arial" w:hAnsi="Arial" w:cs="Arial"/>
                <w:i/>
                <w:sz w:val="20"/>
                <w:szCs w:val="20"/>
                <w:lang w:val="nl-BE"/>
              </w:rPr>
              <w:t>uitdrukkelijk overeen voor het overige artikel 1875 en volgende van het Burgerlijk Wetboek</w:t>
            </w:r>
            <w:r w:rsidR="00D91706">
              <w:rPr>
                <w:rFonts w:ascii="Arial" w:hAnsi="Arial" w:cs="Arial"/>
                <w:i/>
                <w:sz w:val="20"/>
                <w:szCs w:val="20"/>
                <w:lang w:val="nl-BE"/>
              </w:rPr>
              <w:t>, die</w:t>
            </w:r>
            <w:r w:rsidR="00D91706" w:rsidRPr="00C917BB">
              <w:rPr>
                <w:rFonts w:ascii="Arial" w:hAnsi="Arial" w:cs="Arial"/>
                <w:i/>
                <w:sz w:val="20"/>
                <w:szCs w:val="20"/>
                <w:lang w:val="nl-BE"/>
              </w:rPr>
              <w:t xml:space="preserve"> </w:t>
            </w:r>
            <w:r w:rsidR="00D91706" w:rsidRPr="00D91706">
              <w:rPr>
                <w:rFonts w:ascii="Arial" w:hAnsi="Arial" w:cs="Arial"/>
                <w:i/>
                <w:sz w:val="20"/>
                <w:szCs w:val="20"/>
                <w:lang w:val="nl-BE"/>
              </w:rPr>
              <w:t>de bruiklenin</w:t>
            </w:r>
            <w:r w:rsidR="00D91706">
              <w:rPr>
                <w:rFonts w:ascii="Arial" w:hAnsi="Arial" w:cs="Arial"/>
                <w:i/>
                <w:sz w:val="20"/>
                <w:szCs w:val="20"/>
                <w:lang w:val="nl-BE"/>
              </w:rPr>
              <w:t xml:space="preserve">g </w:t>
            </w:r>
            <w:r>
              <w:rPr>
                <w:rFonts w:ascii="Arial" w:hAnsi="Arial" w:cs="Arial"/>
                <w:i/>
                <w:sz w:val="20"/>
                <w:szCs w:val="20"/>
                <w:lang w:val="nl-BE"/>
              </w:rPr>
              <w:t xml:space="preserve">of het </w:t>
            </w:r>
            <w:proofErr w:type="spellStart"/>
            <w:r w:rsidR="00D91706" w:rsidRPr="00C917BB">
              <w:rPr>
                <w:rFonts w:ascii="Arial" w:hAnsi="Arial" w:cs="Arial"/>
                <w:i/>
                <w:sz w:val="20"/>
                <w:szCs w:val="20"/>
                <w:lang w:val="nl-BE"/>
              </w:rPr>
              <w:t>commoda</w:t>
            </w:r>
            <w:r>
              <w:rPr>
                <w:rFonts w:ascii="Arial" w:hAnsi="Arial" w:cs="Arial"/>
                <w:i/>
                <w:sz w:val="20"/>
                <w:szCs w:val="20"/>
                <w:lang w:val="nl-BE"/>
              </w:rPr>
              <w:t>at</w:t>
            </w:r>
            <w:proofErr w:type="spellEnd"/>
            <w:r>
              <w:rPr>
                <w:rFonts w:ascii="Arial" w:hAnsi="Arial" w:cs="Arial"/>
                <w:i/>
                <w:sz w:val="20"/>
                <w:szCs w:val="20"/>
                <w:lang w:val="nl-BE"/>
              </w:rPr>
              <w:t xml:space="preserve"> </w:t>
            </w:r>
            <w:r w:rsidR="00D91706">
              <w:rPr>
                <w:rFonts w:ascii="Arial" w:hAnsi="Arial" w:cs="Arial"/>
                <w:i/>
                <w:sz w:val="20"/>
                <w:szCs w:val="20"/>
                <w:lang w:val="nl-BE"/>
              </w:rPr>
              <w:t xml:space="preserve">regelen, </w:t>
            </w:r>
            <w:r w:rsidR="00AB4449" w:rsidRPr="00C917BB">
              <w:rPr>
                <w:rFonts w:ascii="Arial" w:hAnsi="Arial" w:cs="Arial"/>
                <w:i/>
                <w:sz w:val="20"/>
                <w:szCs w:val="20"/>
                <w:lang w:val="nl-BE"/>
              </w:rPr>
              <w:t>na te leven</w:t>
            </w:r>
            <w:r w:rsidR="00D91706">
              <w:rPr>
                <w:rFonts w:ascii="Arial" w:hAnsi="Arial" w:cs="Arial"/>
                <w:i/>
                <w:sz w:val="20"/>
                <w:szCs w:val="20"/>
                <w:lang w:val="nl-BE"/>
              </w:rPr>
              <w:t>,</w:t>
            </w:r>
            <w:r>
              <w:rPr>
                <w:rFonts w:ascii="Arial" w:hAnsi="Arial" w:cs="Arial"/>
                <w:i/>
                <w:sz w:val="20"/>
                <w:szCs w:val="20"/>
                <w:lang w:val="nl-BE"/>
              </w:rPr>
              <w:t xml:space="preserve"> met uitsluiting van de pachtwet.</w:t>
            </w:r>
            <w:r w:rsidR="00AE4D28" w:rsidRPr="00C917BB">
              <w:rPr>
                <w:rFonts w:ascii="Arial" w:hAnsi="Arial" w:cs="Arial"/>
                <w:i/>
                <w:sz w:val="20"/>
                <w:szCs w:val="20"/>
                <w:lang w:val="nl-BE"/>
              </w:rPr>
              <w:t>.</w:t>
            </w:r>
          </w:p>
          <w:p w:rsidR="00AE4D28" w:rsidRPr="00C917BB" w:rsidRDefault="00AE4D28">
            <w:pPr>
              <w:pStyle w:val="Contenudetableau"/>
              <w:jc w:val="both"/>
              <w:rPr>
                <w:rFonts w:ascii="Arial" w:hAnsi="Arial" w:cs="Arial"/>
                <w:i/>
                <w:iCs/>
                <w:sz w:val="20"/>
                <w:szCs w:val="20"/>
                <w:lang w:val="nl-BE"/>
              </w:rPr>
            </w:pPr>
          </w:p>
          <w:p w:rsidR="00605DC9" w:rsidRPr="00C917BB" w:rsidRDefault="00356AA5">
            <w:pPr>
              <w:pStyle w:val="Contenudetableau"/>
              <w:jc w:val="both"/>
              <w:rPr>
                <w:lang w:val="nl-BE"/>
              </w:rPr>
            </w:pPr>
            <w:r>
              <w:rPr>
                <w:rFonts w:ascii="Arial" w:eastAsia="Arial" w:hAnsi="Arial" w:cs="Arial"/>
                <w:i/>
                <w:iCs/>
                <w:sz w:val="20"/>
                <w:szCs w:val="20"/>
                <w:lang w:val="nl-BE"/>
              </w:rPr>
              <w:t>Opgemaakt te .............................</w:t>
            </w:r>
          </w:p>
          <w:p w:rsidR="00605DC9" w:rsidRDefault="00605DC9">
            <w:pPr>
              <w:pStyle w:val="Contenudetableau"/>
              <w:jc w:val="both"/>
              <w:rPr>
                <w:rFonts w:ascii="Arial" w:hAnsi="Arial" w:cs="Arial"/>
                <w:i/>
                <w:iCs/>
                <w:sz w:val="20"/>
                <w:szCs w:val="20"/>
                <w:lang w:val="nl-NL"/>
              </w:rPr>
            </w:pPr>
          </w:p>
          <w:p w:rsidR="00605DC9" w:rsidRPr="00C917BB" w:rsidRDefault="00356AA5">
            <w:pPr>
              <w:pStyle w:val="Contenudetableau"/>
              <w:jc w:val="both"/>
              <w:rPr>
                <w:lang w:val="nl-BE"/>
              </w:rPr>
            </w:pPr>
            <w:r>
              <w:rPr>
                <w:rFonts w:ascii="Arial" w:eastAsia="Arial" w:hAnsi="Arial" w:cs="Arial"/>
                <w:i/>
                <w:iCs/>
                <w:sz w:val="20"/>
                <w:szCs w:val="20"/>
                <w:lang w:val="nl-BE"/>
              </w:rPr>
              <w:t>In evenveel originele exemplaren als er partijen zijn</w:t>
            </w:r>
          </w:p>
          <w:p w:rsidR="00605DC9" w:rsidRDefault="00605DC9">
            <w:pPr>
              <w:pStyle w:val="Contenudetableau"/>
              <w:jc w:val="both"/>
              <w:rPr>
                <w:rFonts w:ascii="Arial" w:hAnsi="Arial" w:cs="Arial"/>
                <w:i/>
                <w:iCs/>
                <w:sz w:val="20"/>
                <w:szCs w:val="20"/>
                <w:lang w:val="nl-NL"/>
              </w:rPr>
            </w:pPr>
          </w:p>
          <w:p w:rsidR="00605DC9" w:rsidRPr="00C917BB" w:rsidRDefault="00356AA5">
            <w:pPr>
              <w:pStyle w:val="Contenudetableau"/>
              <w:jc w:val="both"/>
              <w:rPr>
                <w:lang w:val="nl-BE"/>
              </w:rPr>
            </w:pPr>
            <w:r>
              <w:rPr>
                <w:rFonts w:ascii="Arial" w:eastAsia="Arial" w:hAnsi="Arial" w:cs="Arial"/>
                <w:i/>
                <w:iCs/>
                <w:sz w:val="20"/>
                <w:szCs w:val="20"/>
                <w:lang w:val="nl-BE"/>
              </w:rPr>
              <w:t xml:space="preserve">De </w:t>
            </w:r>
            <w:r w:rsidR="00BB48C3">
              <w:rPr>
                <w:rFonts w:ascii="Arial" w:eastAsia="Arial" w:hAnsi="Arial" w:cs="Arial"/>
                <w:i/>
                <w:iCs/>
                <w:sz w:val="20"/>
                <w:szCs w:val="20"/>
                <w:lang w:val="nl-BE"/>
              </w:rPr>
              <w:t>eigenaars</w:t>
            </w:r>
            <w:r>
              <w:rPr>
                <w:rFonts w:ascii="Arial" w:eastAsia="Arial" w:hAnsi="Arial" w:cs="Arial"/>
                <w:i/>
                <w:iCs/>
                <w:sz w:val="20"/>
                <w:szCs w:val="20"/>
                <w:lang w:val="nl-BE"/>
              </w:rPr>
              <w:t>*</w:t>
            </w:r>
          </w:p>
          <w:p w:rsidR="00605DC9" w:rsidRDefault="00605DC9">
            <w:pPr>
              <w:pStyle w:val="Contenudetableau"/>
              <w:jc w:val="both"/>
              <w:rPr>
                <w:rFonts w:ascii="Arial" w:hAnsi="Arial" w:cs="Arial"/>
                <w:i/>
                <w:iCs/>
                <w:sz w:val="20"/>
                <w:szCs w:val="20"/>
                <w:lang w:val="nl-NL"/>
              </w:rPr>
            </w:pPr>
          </w:p>
          <w:p w:rsidR="00605DC9" w:rsidRDefault="00605DC9">
            <w:pPr>
              <w:pStyle w:val="Contenudetableau"/>
              <w:jc w:val="both"/>
              <w:rPr>
                <w:rFonts w:ascii="Arial" w:hAnsi="Arial" w:cs="Arial"/>
                <w:i/>
                <w:iCs/>
                <w:sz w:val="20"/>
                <w:szCs w:val="20"/>
                <w:lang w:val="nl-NL"/>
              </w:rPr>
            </w:pPr>
          </w:p>
          <w:p w:rsidR="00605DC9" w:rsidRPr="00C917BB" w:rsidRDefault="00356AA5">
            <w:pPr>
              <w:pStyle w:val="Contenudetableau"/>
              <w:jc w:val="both"/>
              <w:rPr>
                <w:lang w:val="nl-BE"/>
              </w:rPr>
            </w:pPr>
            <w:r>
              <w:rPr>
                <w:rFonts w:ascii="Arial" w:eastAsia="Arial" w:hAnsi="Arial" w:cs="Arial"/>
                <w:i/>
                <w:iCs/>
                <w:sz w:val="20"/>
                <w:szCs w:val="20"/>
                <w:lang w:val="nl-BE"/>
              </w:rPr>
              <w:t xml:space="preserve">De </w:t>
            </w:r>
            <w:r w:rsidR="00BB48C3">
              <w:rPr>
                <w:rFonts w:ascii="Arial" w:eastAsia="Arial" w:hAnsi="Arial" w:cs="Arial"/>
                <w:i/>
                <w:iCs/>
                <w:sz w:val="20"/>
                <w:szCs w:val="20"/>
                <w:lang w:val="nl-BE"/>
              </w:rPr>
              <w:t>ge</w:t>
            </w:r>
            <w:r>
              <w:rPr>
                <w:rFonts w:ascii="Arial" w:eastAsia="Arial" w:hAnsi="Arial" w:cs="Arial"/>
                <w:i/>
                <w:iCs/>
                <w:sz w:val="20"/>
                <w:szCs w:val="20"/>
                <w:lang w:val="nl-BE"/>
              </w:rPr>
              <w:t>bruiker*</w:t>
            </w:r>
          </w:p>
          <w:p w:rsidR="00605DC9" w:rsidRDefault="00605DC9">
            <w:pPr>
              <w:pStyle w:val="Contenudetableau"/>
              <w:jc w:val="both"/>
              <w:rPr>
                <w:rFonts w:ascii="Arial" w:hAnsi="Arial" w:cs="Arial"/>
                <w:i/>
                <w:iCs/>
                <w:sz w:val="20"/>
                <w:szCs w:val="20"/>
                <w:lang w:val="nl-NL"/>
              </w:rPr>
            </w:pPr>
          </w:p>
          <w:p w:rsidR="00605DC9" w:rsidRDefault="00605DC9">
            <w:pPr>
              <w:pStyle w:val="Contenudetableau"/>
              <w:jc w:val="both"/>
              <w:rPr>
                <w:rFonts w:ascii="Arial" w:hAnsi="Arial" w:cs="Arial"/>
                <w:i/>
                <w:iCs/>
                <w:sz w:val="20"/>
                <w:szCs w:val="20"/>
                <w:lang w:val="nl-NL"/>
              </w:rPr>
            </w:pPr>
          </w:p>
          <w:p w:rsidR="00605DC9" w:rsidRPr="00C917BB" w:rsidRDefault="00356AA5">
            <w:pPr>
              <w:pStyle w:val="Contenudetableau"/>
              <w:jc w:val="both"/>
              <w:rPr>
                <w:lang w:val="nl-BE"/>
              </w:rPr>
            </w:pPr>
            <w:r>
              <w:rPr>
                <w:rFonts w:ascii="Arial" w:eastAsia="Arial" w:hAnsi="Arial" w:cs="Arial"/>
                <w:i/>
                <w:iCs/>
                <w:sz w:val="20"/>
                <w:szCs w:val="20"/>
                <w:lang w:val="nl-BE"/>
              </w:rPr>
              <w:t>* Naam, voornaam, handtekening, eventueel hoedanigheid, voorafgegaan door de vermelding "Gelezen en goedgekeurd"</w:t>
            </w:r>
          </w:p>
        </w:tc>
        <w:tc>
          <w:tcPr>
            <w:tcW w:w="319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5DC9" w:rsidRDefault="001A3F54">
            <w:pPr>
              <w:pStyle w:val="Contenudetableau"/>
              <w:rPr>
                <w:rFonts w:ascii="Arial" w:hAnsi="Arial" w:cs="Arial"/>
                <w:i/>
                <w:iCs/>
                <w:sz w:val="20"/>
                <w:szCs w:val="20"/>
                <w:lang w:val="nl-NL"/>
              </w:rPr>
            </w:pPr>
            <w:r>
              <w:rPr>
                <w:rFonts w:ascii="Arial" w:eastAsia="Arial" w:hAnsi="Arial" w:cs="Arial"/>
                <w:b/>
                <w:bCs/>
                <w:i/>
                <w:iCs/>
                <w:sz w:val="20"/>
                <w:szCs w:val="20"/>
                <w:lang w:val="nl-BE"/>
              </w:rPr>
              <w:lastRenderedPageBreak/>
              <w:t>a</w:t>
            </w:r>
          </w:p>
          <w:p w:rsidR="00605DC9" w:rsidRDefault="00605DC9">
            <w:pPr>
              <w:pStyle w:val="Contenudetableau"/>
              <w:rPr>
                <w:rFonts w:ascii="Arial" w:hAnsi="Arial" w:cs="Arial"/>
                <w:i/>
                <w:iCs/>
                <w:sz w:val="20"/>
                <w:szCs w:val="20"/>
                <w:shd w:val="clear" w:color="auto" w:fill="FFFF00"/>
                <w:lang w:val="nl-NL"/>
              </w:rPr>
            </w:pPr>
          </w:p>
        </w:tc>
      </w:tr>
    </w:tbl>
    <w:p w:rsidR="00605DC9" w:rsidRPr="00C917BB" w:rsidRDefault="00356AA5">
      <w:pPr>
        <w:pStyle w:val="Heading1"/>
        <w:rPr>
          <w:lang w:val="nl-BE"/>
        </w:rPr>
      </w:pPr>
      <w:r>
        <w:rPr>
          <w:rFonts w:eastAsia="Arial"/>
          <w:lang w:val="nl-BE"/>
        </w:rPr>
        <w:lastRenderedPageBreak/>
        <w:t>VOORSTEL VAN BIJLAGEN BIJ DE BRUIKLEENOVEREENKOMST</w:t>
      </w:r>
    </w:p>
    <w:p w:rsidR="00605DC9" w:rsidRDefault="00605DC9">
      <w:pPr>
        <w:rPr>
          <w:rFonts w:cs="Arial"/>
          <w:b/>
          <w:bCs/>
          <w:sz w:val="28"/>
          <w:szCs w:val="28"/>
          <w:u w:val="single"/>
          <w:lang w:val="nl-NL"/>
        </w:rPr>
      </w:pPr>
    </w:p>
    <w:p w:rsidR="00605DC9" w:rsidRPr="00C917BB" w:rsidRDefault="00356AA5">
      <w:pPr>
        <w:rPr>
          <w:lang w:val="nl-BE"/>
        </w:rPr>
      </w:pPr>
      <w:r>
        <w:rPr>
          <w:rFonts w:cs="Arial"/>
          <w:b/>
          <w:bCs/>
          <w:iCs/>
          <w:szCs w:val="20"/>
          <w:lang w:val="nl-BE"/>
        </w:rPr>
        <w:t>BIJLAGE 1 - Plan(</w:t>
      </w:r>
      <w:proofErr w:type="spellStart"/>
      <w:r>
        <w:rPr>
          <w:rFonts w:cs="Arial"/>
          <w:b/>
          <w:bCs/>
          <w:iCs/>
          <w:szCs w:val="20"/>
          <w:lang w:val="nl-BE"/>
        </w:rPr>
        <w:t>nen</w:t>
      </w:r>
      <w:proofErr w:type="spellEnd"/>
      <w:r>
        <w:rPr>
          <w:rFonts w:cs="Arial"/>
          <w:b/>
          <w:bCs/>
          <w:iCs/>
          <w:szCs w:val="20"/>
          <w:lang w:val="nl-BE"/>
        </w:rPr>
        <w:t>) met de ligging van het goed (bv. kadastraal plan) - inplanting van de site</w:t>
      </w:r>
    </w:p>
    <w:p w:rsidR="00605DC9" w:rsidRPr="00C917BB" w:rsidRDefault="00356AA5">
      <w:pPr>
        <w:rPr>
          <w:lang w:val="nl-BE"/>
        </w:rPr>
      </w:pPr>
      <w:r>
        <w:rPr>
          <w:rFonts w:cs="Arial"/>
          <w:b/>
          <w:bCs/>
          <w:iCs/>
          <w:szCs w:val="20"/>
          <w:lang w:val="nl-BE"/>
        </w:rPr>
        <w:t>BIJLAGE 2 - Plaatsbeschrijving</w:t>
      </w:r>
    </w:p>
    <w:p w:rsidR="00605DC9" w:rsidRPr="00C917BB" w:rsidRDefault="00356AA5">
      <w:pPr>
        <w:rPr>
          <w:lang w:val="nl-BE"/>
        </w:rPr>
      </w:pPr>
      <w:r>
        <w:rPr>
          <w:rFonts w:cs="Arial"/>
          <w:b/>
          <w:bCs/>
          <w:iCs/>
          <w:szCs w:val="20"/>
          <w:lang w:val="nl-BE"/>
        </w:rPr>
        <w:t>BIJLAGE 3 - Milieuclausules</w:t>
      </w:r>
    </w:p>
    <w:p w:rsidR="00605DC9" w:rsidRPr="00C917BB" w:rsidRDefault="00356AA5">
      <w:pPr>
        <w:spacing w:after="0"/>
        <w:rPr>
          <w:lang w:val="nl-BE"/>
        </w:rPr>
      </w:pPr>
      <w:r>
        <w:rPr>
          <w:rFonts w:cs="Arial"/>
          <w:iCs/>
          <w:szCs w:val="20"/>
          <w:shd w:val="clear" w:color="auto" w:fill="66FF00"/>
          <w:lang w:val="nl-BE"/>
        </w:rPr>
        <w:t>Zo breed mogelijk voorstel van bepalingen op basis van de praktijk van de pachtovereenkomst met milieubepalingen (</w:t>
      </w:r>
      <w:proofErr w:type="spellStart"/>
      <w:r>
        <w:rPr>
          <w:rFonts w:cs="Arial"/>
          <w:iCs/>
          <w:szCs w:val="20"/>
          <w:shd w:val="clear" w:color="auto" w:fill="66FF00"/>
          <w:lang w:val="nl-BE"/>
        </w:rPr>
        <w:t>bail</w:t>
      </w:r>
      <w:proofErr w:type="spellEnd"/>
      <w:r>
        <w:rPr>
          <w:rFonts w:cs="Arial"/>
          <w:iCs/>
          <w:szCs w:val="20"/>
          <w:shd w:val="clear" w:color="auto" w:fill="66FF00"/>
          <w:lang w:val="nl-BE"/>
        </w:rPr>
        <w:t xml:space="preserve"> </w:t>
      </w:r>
      <w:proofErr w:type="spellStart"/>
      <w:r>
        <w:rPr>
          <w:rFonts w:cs="Arial"/>
          <w:iCs/>
          <w:szCs w:val="20"/>
          <w:shd w:val="clear" w:color="auto" w:fill="66FF00"/>
          <w:lang w:val="nl-BE"/>
        </w:rPr>
        <w:t>rural</w:t>
      </w:r>
      <w:proofErr w:type="spellEnd"/>
      <w:r>
        <w:rPr>
          <w:rFonts w:cs="Arial"/>
          <w:iCs/>
          <w:szCs w:val="20"/>
          <w:shd w:val="clear" w:color="auto" w:fill="66FF00"/>
          <w:lang w:val="nl-BE"/>
        </w:rPr>
        <w:t xml:space="preserve"> </w:t>
      </w:r>
      <w:proofErr w:type="spellStart"/>
      <w:r>
        <w:rPr>
          <w:rFonts w:cs="Arial"/>
          <w:iCs/>
          <w:szCs w:val="20"/>
          <w:shd w:val="clear" w:color="auto" w:fill="66FF00"/>
          <w:lang w:val="nl-BE"/>
        </w:rPr>
        <w:t>environnemental</w:t>
      </w:r>
      <w:proofErr w:type="spellEnd"/>
      <w:r>
        <w:rPr>
          <w:rFonts w:cs="Arial"/>
          <w:iCs/>
          <w:szCs w:val="20"/>
          <w:shd w:val="clear" w:color="auto" w:fill="66FF00"/>
          <w:lang w:val="nl-BE"/>
        </w:rPr>
        <w:t>) uit het Franse recht</w:t>
      </w:r>
    </w:p>
    <w:p w:rsidR="00605DC9" w:rsidRDefault="00356AA5">
      <w:pPr>
        <w:spacing w:after="0"/>
      </w:pPr>
      <w:r>
        <w:rPr>
          <w:rFonts w:cs="Arial"/>
          <w:iCs/>
          <w:szCs w:val="20"/>
          <w:shd w:val="clear" w:color="auto" w:fill="66FF00"/>
          <w:lang w:val="nl-BE"/>
        </w:rPr>
        <w:t>Aanpassen aan elk afzonderlijk geval</w:t>
      </w:r>
    </w:p>
    <w:p w:rsidR="00605DC9" w:rsidRDefault="00605DC9">
      <w:pPr>
        <w:pStyle w:val="Heading1"/>
        <w:keepLines w:val="0"/>
        <w:widowControl w:val="0"/>
        <w:numPr>
          <w:ilvl w:val="0"/>
          <w:numId w:val="1"/>
        </w:numPr>
        <w:tabs>
          <w:tab w:val="left" w:pos="0"/>
          <w:tab w:val="left" w:pos="180"/>
        </w:tabs>
        <w:spacing w:before="0" w:line="240" w:lineRule="auto"/>
        <w:ind w:left="0" w:right="62" w:firstLine="0"/>
        <w:rPr>
          <w:rFonts w:cs="Arial"/>
          <w:iCs/>
          <w:sz w:val="20"/>
        </w:rPr>
      </w:pPr>
    </w:p>
    <w:p w:rsidR="00605DC9" w:rsidRDefault="00356AA5">
      <w:pPr>
        <w:pStyle w:val="Heading2"/>
      </w:pPr>
      <w:r>
        <w:rPr>
          <w:rFonts w:eastAsia="Arial"/>
          <w:lang w:val="nl-BE"/>
        </w:rPr>
        <w:t>Algemene milieuclausules</w:t>
      </w:r>
    </w:p>
    <w:p w:rsidR="00605DC9" w:rsidRDefault="00605DC9">
      <w:pPr>
        <w:pStyle w:val="Heading1"/>
        <w:keepLines w:val="0"/>
        <w:widowControl w:val="0"/>
        <w:numPr>
          <w:ilvl w:val="0"/>
          <w:numId w:val="1"/>
        </w:numPr>
        <w:tabs>
          <w:tab w:val="left" w:pos="0"/>
          <w:tab w:val="left" w:pos="180"/>
        </w:tabs>
        <w:spacing w:before="0" w:line="240" w:lineRule="auto"/>
        <w:ind w:left="0" w:right="62" w:firstLine="0"/>
        <w:rPr>
          <w:rFonts w:cs="Arial"/>
          <w:iCs/>
          <w:sz w:val="20"/>
        </w:rPr>
      </w:pPr>
    </w:p>
    <w:p w:rsidR="00605DC9" w:rsidRPr="00C917BB" w:rsidRDefault="00356AA5">
      <w:pPr>
        <w:pStyle w:val="Heading1"/>
        <w:keepLines w:val="0"/>
        <w:widowControl w:val="0"/>
        <w:numPr>
          <w:ilvl w:val="0"/>
          <w:numId w:val="2"/>
        </w:numPr>
        <w:tabs>
          <w:tab w:val="left" w:pos="-540"/>
          <w:tab w:val="left" w:pos="0"/>
        </w:tabs>
        <w:spacing w:before="0" w:line="240" w:lineRule="auto"/>
        <w:ind w:right="62"/>
        <w:rPr>
          <w:lang w:val="nl-BE"/>
        </w:rPr>
      </w:pPr>
      <w:r>
        <w:rPr>
          <w:rFonts w:eastAsia="Arial" w:cs="Arial"/>
          <w:b w:val="0"/>
          <w:iCs/>
          <w:color w:val="auto"/>
          <w:sz w:val="20"/>
          <w:szCs w:val="20"/>
          <w:lang w:val="nl-BE"/>
        </w:rPr>
        <w:t>Rekening houdend met het type bodem, het klimaat en de algemene geografie verbindt de bruikleennemer zich ertoe landbouwpraktijken in te voeren die bevorderlijk zijn voor:</w:t>
      </w:r>
    </w:p>
    <w:p w:rsidR="00605DC9" w:rsidRPr="00C917BB" w:rsidRDefault="00356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left="709"/>
        <w:rPr>
          <w:lang w:val="nl-BE"/>
        </w:rPr>
      </w:pPr>
      <w:r>
        <w:rPr>
          <w:rFonts w:cs="Arial"/>
          <w:iCs/>
          <w:szCs w:val="20"/>
          <w:lang w:val="nl-BE"/>
        </w:rPr>
        <w:t>- Het behoud of zelfs de verbetering van het percentage organische stoffen in de bodem en de bescherming van de bodem tegen erosie;</w:t>
      </w:r>
    </w:p>
    <w:p w:rsidR="00605DC9" w:rsidRPr="00C917BB" w:rsidRDefault="00356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left="709"/>
        <w:rPr>
          <w:lang w:val="nl-BE"/>
        </w:rPr>
      </w:pPr>
      <w:r>
        <w:rPr>
          <w:rFonts w:cs="Arial"/>
          <w:iCs/>
          <w:szCs w:val="20"/>
          <w:lang w:val="nl-BE"/>
        </w:rPr>
        <w:t xml:space="preserve">- Het behoud of zelfs de verbetering van de biodiversiteit (diversiteit van de </w:t>
      </w:r>
      <w:proofErr w:type="spellStart"/>
      <w:r>
        <w:rPr>
          <w:rFonts w:cs="Arial"/>
          <w:iCs/>
          <w:szCs w:val="20"/>
          <w:lang w:val="nl-BE"/>
        </w:rPr>
        <w:t>habitats</w:t>
      </w:r>
      <w:proofErr w:type="spellEnd"/>
      <w:r>
        <w:rPr>
          <w:rFonts w:cs="Arial"/>
          <w:iCs/>
          <w:szCs w:val="20"/>
          <w:lang w:val="nl-BE"/>
        </w:rPr>
        <w:t xml:space="preserve"> en de soorten);</w:t>
      </w:r>
    </w:p>
    <w:p w:rsidR="00605DC9" w:rsidRPr="00C917BB" w:rsidRDefault="00356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left="709"/>
        <w:rPr>
          <w:lang w:val="nl-BE"/>
        </w:rPr>
      </w:pPr>
      <w:r>
        <w:rPr>
          <w:rFonts w:cs="Arial"/>
          <w:iCs/>
          <w:szCs w:val="20"/>
          <w:lang w:val="nl-BE"/>
        </w:rPr>
        <w:t>- De bescherming van de boven- en ondergrondse waterhulpbronnen.</w:t>
      </w:r>
    </w:p>
    <w:p w:rsidR="00605DC9" w:rsidRPr="00C917BB" w:rsidRDefault="00356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left="709"/>
        <w:rPr>
          <w:lang w:val="nl-BE"/>
        </w:rPr>
      </w:pPr>
      <w:r>
        <w:rPr>
          <w:rFonts w:cs="Arial"/>
          <w:iCs/>
          <w:szCs w:val="20"/>
          <w:lang w:val="nl-BE"/>
        </w:rPr>
        <w:t>Deze verschillende praktijken worden bij onderling akkoord vastgesteld op basis van een analyse van de milieu-uitdagingen en de aan het productiesysteem aangepaste technieken.</w:t>
      </w:r>
    </w:p>
    <w:p w:rsidR="00605DC9" w:rsidRDefault="00605D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iCs/>
          <w:lang w:val="nl-NL"/>
        </w:rPr>
      </w:pPr>
    </w:p>
    <w:p w:rsidR="00605DC9" w:rsidRPr="00C917BB" w:rsidRDefault="00356AA5">
      <w:pPr>
        <w:widowControl w:val="0"/>
        <w:numPr>
          <w:ilvl w:val="0"/>
          <w:numId w:val="3"/>
        </w:numPr>
        <w:tabs>
          <w:tab w:val="left" w:pos="-160"/>
          <w:tab w:val="left" w:pos="0"/>
          <w:tab w:val="left" w:pos="400"/>
          <w:tab w:val="left" w:pos="960"/>
          <w:tab w:val="left" w:pos="1520"/>
          <w:tab w:val="left" w:pos="2080"/>
          <w:tab w:val="left" w:pos="2640"/>
          <w:tab w:val="left" w:pos="3200"/>
          <w:tab w:val="left" w:pos="3760"/>
          <w:tab w:val="left" w:pos="4320"/>
          <w:tab w:val="left" w:pos="4880"/>
          <w:tab w:val="left" w:pos="5440"/>
          <w:tab w:val="left" w:pos="6000"/>
        </w:tabs>
        <w:autoSpaceDE w:val="0"/>
        <w:spacing w:after="0" w:line="240" w:lineRule="auto"/>
        <w:rPr>
          <w:lang w:val="nl-BE"/>
        </w:rPr>
      </w:pPr>
      <w:r>
        <w:rPr>
          <w:rFonts w:cs="Arial"/>
          <w:iCs/>
          <w:szCs w:val="20"/>
          <w:lang w:val="nl-BE"/>
        </w:rPr>
        <w:t>Verbod om gebruik te maken van fytosanitaire producten en (of beperking) van minerale meststoffen die niet toegelaten zijn in de biologische landbouw.</w:t>
      </w:r>
    </w:p>
    <w:p w:rsidR="00605DC9" w:rsidRDefault="00605D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cs="Arial"/>
          <w:iCs/>
          <w:szCs w:val="21"/>
          <w:lang w:val="nl-NL"/>
        </w:rPr>
      </w:pPr>
    </w:p>
    <w:p w:rsidR="00605DC9" w:rsidRPr="00C917BB" w:rsidRDefault="00356AA5">
      <w:pPr>
        <w:widowControl w:val="0"/>
        <w:numPr>
          <w:ilvl w:val="0"/>
          <w:numId w:val="4"/>
        </w:numPr>
        <w:tabs>
          <w:tab w:val="left" w:pos="-160"/>
          <w:tab w:val="left" w:pos="0"/>
          <w:tab w:val="left" w:pos="400"/>
          <w:tab w:val="left" w:pos="960"/>
          <w:tab w:val="left" w:pos="1520"/>
          <w:tab w:val="left" w:pos="2080"/>
          <w:tab w:val="left" w:pos="2640"/>
          <w:tab w:val="left" w:pos="3200"/>
          <w:tab w:val="left" w:pos="3760"/>
          <w:tab w:val="left" w:pos="4320"/>
          <w:tab w:val="left" w:pos="4880"/>
          <w:tab w:val="left" w:pos="5440"/>
          <w:tab w:val="left" w:pos="6000"/>
        </w:tabs>
        <w:autoSpaceDE w:val="0"/>
        <w:spacing w:after="0" w:line="240" w:lineRule="auto"/>
        <w:rPr>
          <w:lang w:val="nl-BE"/>
        </w:rPr>
      </w:pPr>
      <w:r>
        <w:rPr>
          <w:rFonts w:cs="Arial"/>
          <w:iCs/>
          <w:szCs w:val="20"/>
          <w:lang w:val="nl-BE"/>
        </w:rPr>
        <w:t xml:space="preserve">Verbod om permanent grasland te vernietigen of te draineren, behoudens voorafgaand akkoord in geval van dringende noodzaak om een weide te regenereren. </w:t>
      </w:r>
    </w:p>
    <w:p w:rsidR="00605DC9" w:rsidRDefault="00605D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cs="Arial"/>
          <w:iCs/>
          <w:szCs w:val="21"/>
          <w:lang w:val="nl-NL"/>
        </w:rPr>
      </w:pPr>
    </w:p>
    <w:p w:rsidR="00605DC9" w:rsidRPr="00C917BB" w:rsidRDefault="00356AA5">
      <w:pPr>
        <w:widowControl w:val="0"/>
        <w:numPr>
          <w:ilvl w:val="0"/>
          <w:numId w:val="5"/>
        </w:numPr>
        <w:tabs>
          <w:tab w:val="left" w:pos="-160"/>
          <w:tab w:val="left" w:pos="0"/>
          <w:tab w:val="left" w:pos="400"/>
          <w:tab w:val="left" w:pos="960"/>
          <w:tab w:val="left" w:pos="1520"/>
          <w:tab w:val="left" w:pos="2080"/>
          <w:tab w:val="left" w:pos="2640"/>
          <w:tab w:val="left" w:pos="3200"/>
          <w:tab w:val="left" w:pos="3760"/>
          <w:tab w:val="left" w:pos="4320"/>
          <w:tab w:val="left" w:pos="4880"/>
          <w:tab w:val="left" w:pos="5440"/>
          <w:tab w:val="left" w:pos="6000"/>
        </w:tabs>
        <w:autoSpaceDE w:val="0"/>
        <w:spacing w:after="0" w:line="240" w:lineRule="auto"/>
        <w:rPr>
          <w:lang w:val="nl-BE"/>
        </w:rPr>
      </w:pPr>
      <w:r>
        <w:rPr>
          <w:rFonts w:cs="Arial"/>
          <w:iCs/>
          <w:szCs w:val="20"/>
          <w:lang w:val="nl-BE"/>
        </w:rPr>
        <w:t>Verbod om verspreid staande bomen, hagen, bomenrijen, bosjes, hoogstammige fruitbomen, poelen, vijvers en stenen muurtjes te vernietigen of uit te rukken, behoudens voorafgaand akkoord. Voor het onderhoud van deze elementen verbindt de bruikleennemer zich ertoe de lokale landbouwgebruiken of elk document van beheer, vastgesteld voor zijn zone, in acht te nemen.</w:t>
      </w:r>
    </w:p>
    <w:p w:rsidR="00605DC9" w:rsidRDefault="00605D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cs="Arial"/>
          <w:iCs/>
          <w:szCs w:val="21"/>
          <w:lang w:val="nl-NL"/>
        </w:rPr>
      </w:pPr>
    </w:p>
    <w:p w:rsidR="00605DC9" w:rsidRPr="00C917BB" w:rsidRDefault="00356AA5">
      <w:pPr>
        <w:widowControl w:val="0"/>
        <w:numPr>
          <w:ilvl w:val="0"/>
          <w:numId w:val="6"/>
        </w:numPr>
        <w:tabs>
          <w:tab w:val="left" w:pos="-160"/>
          <w:tab w:val="left" w:pos="0"/>
          <w:tab w:val="left" w:pos="400"/>
          <w:tab w:val="left" w:pos="960"/>
          <w:tab w:val="left" w:pos="1520"/>
          <w:tab w:val="left" w:pos="2080"/>
          <w:tab w:val="left" w:pos="2640"/>
          <w:tab w:val="left" w:pos="3200"/>
          <w:tab w:val="left" w:pos="3760"/>
          <w:tab w:val="left" w:pos="4320"/>
          <w:tab w:val="left" w:pos="4880"/>
          <w:tab w:val="left" w:pos="5440"/>
          <w:tab w:val="left" w:pos="6000"/>
        </w:tabs>
        <w:autoSpaceDE w:val="0"/>
        <w:spacing w:after="0" w:line="240" w:lineRule="auto"/>
        <w:rPr>
          <w:lang w:val="nl-BE"/>
        </w:rPr>
      </w:pPr>
      <w:r>
        <w:rPr>
          <w:rFonts w:cs="Arial"/>
          <w:iCs/>
          <w:szCs w:val="20"/>
          <w:lang w:val="nl-BE"/>
        </w:rPr>
        <w:lastRenderedPageBreak/>
        <w:t xml:space="preserve">Voor de grote teelten, invoering van een minimale rotatie van 4 jaar en invoering van ten minste 15 tot 25% voederpeulvruchten of graanleguminosen daarin voor de duur van de rotatie. </w:t>
      </w:r>
    </w:p>
    <w:p w:rsidR="00605DC9" w:rsidRDefault="00605D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cs="Arial"/>
          <w:iCs/>
          <w:szCs w:val="21"/>
          <w:lang w:val="nl-NL"/>
        </w:rPr>
      </w:pPr>
    </w:p>
    <w:p w:rsidR="00605DC9" w:rsidRPr="00C917BB" w:rsidRDefault="00356AA5">
      <w:pPr>
        <w:widowControl w:val="0"/>
        <w:numPr>
          <w:ilvl w:val="0"/>
          <w:numId w:val="7"/>
        </w:numPr>
        <w:tabs>
          <w:tab w:val="left" w:pos="-160"/>
          <w:tab w:val="left" w:pos="0"/>
          <w:tab w:val="left" w:pos="400"/>
          <w:tab w:val="left" w:pos="960"/>
          <w:tab w:val="left" w:pos="1520"/>
          <w:tab w:val="left" w:pos="2080"/>
          <w:tab w:val="left" w:pos="2640"/>
          <w:tab w:val="left" w:pos="3200"/>
          <w:tab w:val="left" w:pos="3760"/>
          <w:tab w:val="left" w:pos="4320"/>
          <w:tab w:val="left" w:pos="4880"/>
          <w:tab w:val="left" w:pos="5440"/>
          <w:tab w:val="left" w:pos="6000"/>
        </w:tabs>
        <w:autoSpaceDE w:val="0"/>
        <w:spacing w:after="0" w:line="240" w:lineRule="auto"/>
        <w:rPr>
          <w:lang w:val="nl-BE"/>
        </w:rPr>
      </w:pPr>
      <w:r>
        <w:rPr>
          <w:rFonts w:cs="Arial"/>
          <w:iCs/>
          <w:szCs w:val="20"/>
          <w:lang w:val="nl-BE"/>
        </w:rPr>
        <w:t>Beheer van de teelten volgens het bestek van de biologische landbouw en certificatie van de producties betrokken bij het in bruikleen gegeven goed (</w:t>
      </w:r>
      <w:r>
        <w:rPr>
          <w:rFonts w:cs="Arial"/>
          <w:iCs/>
          <w:szCs w:val="20"/>
          <w:shd w:val="clear" w:color="auto" w:fill="66FF00"/>
          <w:lang w:val="nl-BE"/>
        </w:rPr>
        <w:t>voorbehoud</w:t>
      </w:r>
      <w:r>
        <w:rPr>
          <w:rFonts w:cs="Arial"/>
          <w:iCs/>
          <w:szCs w:val="20"/>
          <w:lang w:val="nl-BE"/>
        </w:rPr>
        <w:t>: echter vermijden dat de invoering van deze bepaling leidt tot de uitsluiting van de verantwoorde landbouw die rekening houdt met de principes van de agro-ecologie).</w:t>
      </w:r>
    </w:p>
    <w:p w:rsidR="00605DC9" w:rsidRDefault="00356AA5">
      <w:pPr>
        <w:pStyle w:val="Heading2"/>
      </w:pPr>
      <w:r>
        <w:rPr>
          <w:rFonts w:eastAsia="Arial"/>
          <w:lang w:val="nl-BE"/>
        </w:rPr>
        <w:t>Bijzondere milieuclausules</w:t>
      </w:r>
    </w:p>
    <w:p w:rsidR="00605DC9" w:rsidRDefault="00605DC9">
      <w:pPr>
        <w:widowControl w:val="0"/>
        <w:numPr>
          <w:ilvl w:val="0"/>
          <w:numId w:val="1"/>
        </w:numPr>
        <w:tabs>
          <w:tab w:val="left" w:pos="-432"/>
          <w:tab w:val="left" w:pos="128"/>
          <w:tab w:val="left" w:pos="688"/>
          <w:tab w:val="left" w:pos="1248"/>
          <w:tab w:val="left" w:pos="1808"/>
          <w:tab w:val="left" w:pos="2368"/>
          <w:tab w:val="left" w:pos="2928"/>
          <w:tab w:val="left" w:pos="3488"/>
          <w:tab w:val="left" w:pos="4048"/>
          <w:tab w:val="left" w:pos="4608"/>
          <w:tab w:val="left" w:pos="5168"/>
          <w:tab w:val="left" w:pos="5728"/>
          <w:tab w:val="left" w:pos="6288"/>
        </w:tabs>
        <w:autoSpaceDE w:val="0"/>
        <w:spacing w:after="0" w:line="240" w:lineRule="auto"/>
        <w:rPr>
          <w:rFonts w:cs="Arial"/>
          <w:iCs/>
          <w:szCs w:val="21"/>
        </w:rPr>
      </w:pPr>
    </w:p>
    <w:p w:rsidR="00605DC9" w:rsidRDefault="00356AA5">
      <w:pPr>
        <w:widowControl w:val="0"/>
        <w:numPr>
          <w:ilvl w:val="0"/>
          <w:numId w:val="8"/>
        </w:numPr>
        <w:tabs>
          <w:tab w:val="left" w:pos="-160"/>
          <w:tab w:val="left" w:pos="0"/>
          <w:tab w:val="left" w:pos="400"/>
          <w:tab w:val="left" w:pos="960"/>
          <w:tab w:val="left" w:pos="1520"/>
          <w:tab w:val="left" w:pos="2080"/>
          <w:tab w:val="left" w:pos="2640"/>
          <w:tab w:val="left" w:pos="3200"/>
          <w:tab w:val="left" w:pos="3760"/>
          <w:tab w:val="left" w:pos="4320"/>
          <w:tab w:val="left" w:pos="4880"/>
          <w:tab w:val="left" w:pos="5440"/>
          <w:tab w:val="left" w:pos="6000"/>
        </w:tabs>
        <w:autoSpaceDE w:val="0"/>
        <w:spacing w:line="240" w:lineRule="auto"/>
      </w:pPr>
      <w:r>
        <w:rPr>
          <w:rFonts w:cs="Arial"/>
          <w:iCs/>
          <w:szCs w:val="20"/>
          <w:lang w:val="nl-BE"/>
        </w:rPr>
        <w:t>Keuze van technieken voor bodembewerking die zijn structuur beschermen en zijn biodiversiteit zo weinig mogelijk verstoren (regenwormen, micro-organismen). Ze worden toegepast onder optimale vochtigheidsvoorwaarden van de bodem (</w:t>
      </w:r>
      <w:proofErr w:type="spellStart"/>
      <w:r>
        <w:rPr>
          <w:rFonts w:cs="Arial"/>
          <w:iCs/>
          <w:szCs w:val="20"/>
          <w:lang w:val="nl-BE"/>
        </w:rPr>
        <w:t>luchtgedroogde</w:t>
      </w:r>
      <w:proofErr w:type="spellEnd"/>
      <w:r>
        <w:rPr>
          <w:rFonts w:cs="Arial"/>
          <w:iCs/>
          <w:szCs w:val="20"/>
          <w:lang w:val="nl-BE"/>
        </w:rPr>
        <w:t xml:space="preserve"> bodem) waarbij fenomenen van verzakking en samendrukking worden beperkt. Ploegen moet worden verboden.</w:t>
      </w:r>
    </w:p>
    <w:p w:rsidR="00605DC9" w:rsidRPr="00C917BB" w:rsidRDefault="00356AA5">
      <w:pPr>
        <w:widowControl w:val="0"/>
        <w:numPr>
          <w:ilvl w:val="0"/>
          <w:numId w:val="9"/>
        </w:numPr>
        <w:tabs>
          <w:tab w:val="left" w:pos="-160"/>
          <w:tab w:val="left" w:pos="0"/>
          <w:tab w:val="left" w:pos="400"/>
          <w:tab w:val="left" w:pos="960"/>
          <w:tab w:val="left" w:pos="1520"/>
          <w:tab w:val="left" w:pos="2080"/>
          <w:tab w:val="left" w:pos="2640"/>
          <w:tab w:val="left" w:pos="3200"/>
          <w:tab w:val="left" w:pos="3760"/>
          <w:tab w:val="left" w:pos="4320"/>
          <w:tab w:val="left" w:pos="4880"/>
          <w:tab w:val="left" w:pos="5440"/>
          <w:tab w:val="left" w:pos="6000"/>
        </w:tabs>
        <w:autoSpaceDE w:val="0"/>
        <w:spacing w:line="240" w:lineRule="auto"/>
        <w:rPr>
          <w:lang w:val="nl-BE"/>
        </w:rPr>
      </w:pPr>
      <w:r>
        <w:rPr>
          <w:rFonts w:cs="Arial"/>
          <w:iCs/>
          <w:szCs w:val="20"/>
          <w:lang w:val="nl-BE"/>
        </w:rPr>
        <w:t>Behoud van een zo goed als permanente bedekking van de bodem door te voorzien in tussenteelten (milieuvriendelijke deklagen) om erosie door water en risico's van besmetting van het water te vermijden en zo mogelijk zaailingen onder bedekking. Dit heeft meer bepaald betrekking op permanente teelten zoals de teelt van bomen.</w:t>
      </w:r>
    </w:p>
    <w:p w:rsidR="00605DC9" w:rsidRPr="00C917BB" w:rsidRDefault="00356AA5">
      <w:pPr>
        <w:widowControl w:val="0"/>
        <w:numPr>
          <w:ilvl w:val="0"/>
          <w:numId w:val="10"/>
        </w:numPr>
        <w:tabs>
          <w:tab w:val="left" w:pos="-160"/>
          <w:tab w:val="left" w:pos="0"/>
          <w:tab w:val="left" w:pos="400"/>
          <w:tab w:val="left" w:pos="960"/>
          <w:tab w:val="left" w:pos="1520"/>
          <w:tab w:val="left" w:pos="2080"/>
          <w:tab w:val="left" w:pos="2640"/>
          <w:tab w:val="left" w:pos="3200"/>
          <w:tab w:val="left" w:pos="3760"/>
          <w:tab w:val="left" w:pos="4320"/>
          <w:tab w:val="left" w:pos="4880"/>
          <w:tab w:val="left" w:pos="5440"/>
          <w:tab w:val="left" w:pos="6000"/>
        </w:tabs>
        <w:autoSpaceDE w:val="0"/>
        <w:spacing w:line="240" w:lineRule="auto"/>
        <w:rPr>
          <w:lang w:val="nl-BE"/>
        </w:rPr>
      </w:pPr>
      <w:r>
        <w:rPr>
          <w:rFonts w:cs="Arial"/>
          <w:iCs/>
          <w:szCs w:val="20"/>
          <w:lang w:val="nl-BE"/>
        </w:rPr>
        <w:t>Teruggave van de organische stoffen aan de bodem via teeltresidu's, tussenteelten, mest of exogene stoffen (compost, houtsnippers …), bij voorkeur van de exploitatie of van plaatselijke herkomst.</w:t>
      </w:r>
    </w:p>
    <w:p w:rsidR="00605DC9" w:rsidRPr="00C917BB" w:rsidRDefault="00356AA5">
      <w:pPr>
        <w:widowControl w:val="0"/>
        <w:numPr>
          <w:ilvl w:val="0"/>
          <w:numId w:val="11"/>
        </w:numPr>
        <w:tabs>
          <w:tab w:val="left" w:pos="-160"/>
          <w:tab w:val="left" w:pos="0"/>
          <w:tab w:val="left" w:pos="400"/>
          <w:tab w:val="left" w:pos="960"/>
          <w:tab w:val="left" w:pos="1520"/>
          <w:tab w:val="left" w:pos="2080"/>
          <w:tab w:val="left" w:pos="2640"/>
          <w:tab w:val="left" w:pos="3200"/>
          <w:tab w:val="left" w:pos="3760"/>
          <w:tab w:val="left" w:pos="4320"/>
          <w:tab w:val="left" w:pos="4880"/>
          <w:tab w:val="left" w:pos="5440"/>
          <w:tab w:val="left" w:pos="6000"/>
        </w:tabs>
        <w:autoSpaceDE w:val="0"/>
        <w:spacing w:line="240" w:lineRule="auto"/>
        <w:rPr>
          <w:lang w:val="nl-BE"/>
        </w:rPr>
      </w:pPr>
      <w:r>
        <w:rPr>
          <w:rFonts w:cs="Arial"/>
          <w:iCs/>
          <w:szCs w:val="20"/>
          <w:lang w:val="nl-BE"/>
        </w:rPr>
        <w:t xml:space="preserve">Nieuwe permanente agro-ecologische systemen creëren (hagen, fruitbomen, braakland met bloemen, grasstroken …) om hun oppervlakte te vergroten en een netwerk te creëren rond de percelen, de hulpmiddelen te bevorderen en de bodem beter te beschermen tegen erosie totdat een drempel wordt bereikt die is vastgesteld op een bepaald percentage van de perceeloppervlakte. </w:t>
      </w:r>
    </w:p>
    <w:p w:rsidR="00605DC9" w:rsidRPr="00C917BB" w:rsidRDefault="00356AA5">
      <w:pPr>
        <w:widowControl w:val="0"/>
        <w:numPr>
          <w:ilvl w:val="0"/>
          <w:numId w:val="12"/>
        </w:numPr>
        <w:tabs>
          <w:tab w:val="left" w:pos="-160"/>
          <w:tab w:val="left" w:pos="0"/>
          <w:tab w:val="left" w:pos="400"/>
          <w:tab w:val="left" w:pos="960"/>
          <w:tab w:val="left" w:pos="1520"/>
          <w:tab w:val="left" w:pos="2080"/>
          <w:tab w:val="left" w:pos="2640"/>
          <w:tab w:val="left" w:pos="3200"/>
          <w:tab w:val="left" w:pos="3760"/>
          <w:tab w:val="left" w:pos="4320"/>
          <w:tab w:val="left" w:pos="4880"/>
          <w:tab w:val="left" w:pos="5440"/>
          <w:tab w:val="left" w:pos="6000"/>
        </w:tabs>
        <w:autoSpaceDE w:val="0"/>
        <w:spacing w:line="240" w:lineRule="auto"/>
        <w:rPr>
          <w:lang w:val="nl-BE"/>
        </w:rPr>
      </w:pPr>
      <w:r>
        <w:rPr>
          <w:rFonts w:cs="Arial"/>
          <w:iCs/>
          <w:szCs w:val="20"/>
          <w:lang w:val="nl-BE"/>
        </w:rPr>
        <w:t>De oppervlakte van de percelen mag niet groter zijn dan 2 ha. Als er al grote percelen bestaan, worden de blijvende agro-ecologische inrichtingen aangebracht om de nieuwe percelen af te bakenen.</w:t>
      </w:r>
    </w:p>
    <w:p w:rsidR="00605DC9" w:rsidRPr="00C917BB" w:rsidRDefault="00356AA5">
      <w:pPr>
        <w:widowControl w:val="0"/>
        <w:numPr>
          <w:ilvl w:val="0"/>
          <w:numId w:val="13"/>
        </w:numPr>
        <w:tabs>
          <w:tab w:val="left" w:pos="-160"/>
          <w:tab w:val="left" w:pos="0"/>
          <w:tab w:val="left" w:pos="400"/>
          <w:tab w:val="left" w:pos="960"/>
          <w:tab w:val="left" w:pos="1520"/>
          <w:tab w:val="left" w:pos="2080"/>
          <w:tab w:val="left" w:pos="2640"/>
          <w:tab w:val="left" w:pos="3200"/>
          <w:tab w:val="left" w:pos="3760"/>
          <w:tab w:val="left" w:pos="4320"/>
          <w:tab w:val="left" w:pos="4880"/>
          <w:tab w:val="left" w:pos="5440"/>
          <w:tab w:val="left" w:pos="6000"/>
        </w:tabs>
        <w:autoSpaceDE w:val="0"/>
        <w:spacing w:line="240" w:lineRule="auto"/>
        <w:rPr>
          <w:lang w:val="nl-BE"/>
        </w:rPr>
      </w:pPr>
      <w:r>
        <w:rPr>
          <w:rFonts w:cs="Arial"/>
          <w:iCs/>
          <w:szCs w:val="20"/>
          <w:lang w:val="nl-BE"/>
        </w:rPr>
        <w:t>Het mengsel van soorten bevorderen op het niveau van percelen voor grote teelten: mengkoren, associatie graangewassen/vlinderbloemigen, mengsel van variëteiten, tijdelijke weiden met vele soorten, afgedekte teelten, boslandbouw.</w:t>
      </w:r>
    </w:p>
    <w:p w:rsidR="00605DC9" w:rsidRDefault="00605DC9">
      <w:pPr>
        <w:pStyle w:val="Corpsdetexte2"/>
        <w:spacing w:after="200"/>
        <w:jc w:val="both"/>
        <w:rPr>
          <w:rFonts w:ascii="Arial" w:hAnsi="Arial" w:cs="Arial"/>
          <w:bCs/>
          <w:i w:val="0"/>
          <w:sz w:val="20"/>
          <w:lang w:val="nl-NL"/>
        </w:rPr>
      </w:pPr>
    </w:p>
    <w:p w:rsidR="00605DC9" w:rsidRDefault="00356AA5">
      <w:pPr>
        <w:pStyle w:val="Corpsdetexte2"/>
        <w:numPr>
          <w:ilvl w:val="0"/>
          <w:numId w:val="1"/>
        </w:numPr>
        <w:spacing w:after="200"/>
        <w:jc w:val="both"/>
      </w:pPr>
      <w:r>
        <w:rPr>
          <w:rFonts w:ascii="Arial" w:eastAsia="Arial" w:hAnsi="Arial" w:cs="Arial"/>
          <w:bCs/>
          <w:i w:val="0"/>
          <w:sz w:val="20"/>
          <w:szCs w:val="20"/>
          <w:lang w:val="nl-BE"/>
        </w:rPr>
        <w:t>[</w:t>
      </w:r>
      <w:r>
        <w:rPr>
          <w:rFonts w:ascii="Arial" w:eastAsia="Arial" w:hAnsi="Arial" w:cs="Arial"/>
          <w:bCs/>
          <w:i w:val="0"/>
          <w:sz w:val="20"/>
          <w:szCs w:val="20"/>
          <w:shd w:val="clear" w:color="auto" w:fill="66FF00"/>
          <w:lang w:val="nl-BE"/>
        </w:rPr>
        <w:t>Eventueel</w:t>
      </w:r>
      <w:r>
        <w:rPr>
          <w:rFonts w:ascii="Arial" w:eastAsia="Arial" w:hAnsi="Arial" w:cs="Arial"/>
          <w:bCs/>
          <w:i w:val="0"/>
          <w:sz w:val="20"/>
          <w:szCs w:val="20"/>
          <w:lang w:val="nl-BE"/>
        </w:rPr>
        <w:t>:]</w:t>
      </w:r>
    </w:p>
    <w:p w:rsidR="00605DC9" w:rsidRPr="00C917BB" w:rsidRDefault="00356AA5">
      <w:pPr>
        <w:pStyle w:val="Corpsdetexte2"/>
        <w:numPr>
          <w:ilvl w:val="0"/>
          <w:numId w:val="14"/>
        </w:numPr>
        <w:spacing w:after="200"/>
        <w:jc w:val="both"/>
        <w:rPr>
          <w:lang w:val="nl-BE"/>
        </w:rPr>
      </w:pPr>
      <w:r>
        <w:rPr>
          <w:rFonts w:ascii="Arial" w:eastAsia="Arial" w:hAnsi="Arial" w:cs="Arial"/>
          <w:bCs/>
          <w:i w:val="0"/>
          <w:sz w:val="20"/>
          <w:szCs w:val="20"/>
          <w:lang w:val="nl-BE"/>
        </w:rPr>
        <w:t>Een aan deze overeenkomst toegevoegd bestek bevat een gedetailleerde beschrijving van de werken en de praktijken die de bruikleennemer moet toepassen om zijn milieuverantwoordelijkheid op zich te nemen.</w:t>
      </w:r>
    </w:p>
    <w:p w:rsidR="00605DC9" w:rsidRPr="00C917BB" w:rsidRDefault="00356AA5">
      <w:pPr>
        <w:pStyle w:val="Heading1"/>
        <w:keepLines w:val="0"/>
        <w:widowControl w:val="0"/>
        <w:numPr>
          <w:ilvl w:val="0"/>
          <w:numId w:val="15"/>
        </w:numPr>
        <w:tabs>
          <w:tab w:val="left" w:pos="-540"/>
          <w:tab w:val="left" w:pos="0"/>
        </w:tabs>
        <w:spacing w:before="0" w:after="200" w:line="240" w:lineRule="auto"/>
        <w:ind w:right="62"/>
        <w:rPr>
          <w:lang w:val="nl-BE"/>
        </w:rPr>
      </w:pPr>
      <w:r>
        <w:rPr>
          <w:rFonts w:eastAsia="Arial" w:cs="Arial"/>
          <w:b w:val="0"/>
          <w:iCs/>
          <w:color w:val="auto"/>
          <w:sz w:val="20"/>
          <w:szCs w:val="20"/>
          <w:lang w:val="nl-BE"/>
        </w:rPr>
        <w:t>Evaluatie: de bruikleengever maakt samen met de bruikleennemer, op een datum (of data) zoals overeengekomen tussen de partijen, een balans op [</w:t>
      </w:r>
      <w:r>
        <w:rPr>
          <w:rFonts w:eastAsia="Arial" w:cs="Arial"/>
          <w:b w:val="0"/>
          <w:iCs/>
          <w:color w:val="auto"/>
          <w:sz w:val="20"/>
          <w:szCs w:val="20"/>
          <w:shd w:val="clear" w:color="auto" w:fill="66FF00"/>
          <w:lang w:val="nl-BE"/>
        </w:rPr>
        <w:t>desgevallend</w:t>
      </w:r>
      <w:r>
        <w:rPr>
          <w:rFonts w:eastAsia="Arial" w:cs="Arial"/>
          <w:b w:val="0"/>
          <w:iCs/>
          <w:color w:val="auto"/>
          <w:sz w:val="20"/>
          <w:szCs w:val="20"/>
          <w:lang w:val="nl-BE"/>
        </w:rPr>
        <w:t xml:space="preserve">:] regelmatige balans van de landbouwpraktijken die worden toegepast om de bovenstaande bepalingen na te leven. Deze balans kan worden gemaakt via een diagnose van en een bezoek aan de </w:t>
      </w:r>
      <w:r>
        <w:rPr>
          <w:rFonts w:eastAsia="Arial" w:cs="Arial"/>
          <w:b w:val="0"/>
          <w:iCs/>
          <w:color w:val="auto"/>
          <w:sz w:val="20"/>
          <w:szCs w:val="20"/>
          <w:lang w:val="nl-BE"/>
        </w:rPr>
        <w:lastRenderedPageBreak/>
        <w:t xml:space="preserve">percelen. De bruikleennemer gaat de verbintenis aan de elementen te verstrekken die nodig zijn om de geboekte vooruitgang alsook de moeilijkheden waarmee men werd geconfronteerd te evalueren. </w:t>
      </w:r>
    </w:p>
    <w:p w:rsidR="00605DC9" w:rsidRPr="00C917BB" w:rsidRDefault="00356AA5">
      <w:pPr>
        <w:widowControl w:val="0"/>
        <w:numPr>
          <w:ilvl w:val="0"/>
          <w:numId w:val="1"/>
        </w:numPr>
        <w:spacing w:line="240" w:lineRule="auto"/>
        <w:rPr>
          <w:lang w:val="nl-BE"/>
        </w:rPr>
      </w:pPr>
      <w:r>
        <w:rPr>
          <w:rFonts w:cs="Arial"/>
          <w:bCs/>
          <w:iCs/>
          <w:szCs w:val="20"/>
          <w:shd w:val="clear" w:color="auto" w:fill="66FF00"/>
          <w:lang w:val="nl-BE"/>
        </w:rPr>
        <w:t>NB</w:t>
      </w:r>
      <w:r>
        <w:rPr>
          <w:rFonts w:cs="Arial"/>
          <w:bCs/>
          <w:iCs/>
          <w:szCs w:val="20"/>
          <w:lang w:val="nl-BE"/>
        </w:rPr>
        <w:t>: voor zo’n evaluatie zouden nauwkeuriger omschreven indicatoren nodig kunnen zijn, met het oog op de verificatie van de bovenstaande bepalingen (meer bepaald met betrekking tot de biodiversiteit, de bescherming van de waterhulpbronnen ...).</w:t>
      </w:r>
    </w:p>
    <w:p w:rsidR="00605DC9" w:rsidRDefault="00605DC9">
      <w:pPr>
        <w:pageBreakBefore/>
        <w:jc w:val="left"/>
        <w:rPr>
          <w:rFonts w:cs="Arial"/>
          <w:bCs/>
          <w:iCs/>
          <w:szCs w:val="20"/>
          <w:lang w:val="nl-BE"/>
        </w:rPr>
      </w:pPr>
    </w:p>
    <w:p w:rsidR="00605DC9" w:rsidRDefault="002A25E0" w:rsidP="002A25E0">
      <w:pPr>
        <w:ind w:left="-1276"/>
        <w:jc w:val="left"/>
      </w:pPr>
      <w:bookmarkStart w:id="0" w:name="_GoBack"/>
      <w:r>
        <w:rPr>
          <w:noProof/>
        </w:rPr>
        <w:drawing>
          <wp:inline distT="0" distB="0" distL="0" distR="0" wp14:anchorId="030549E3" wp14:editId="629AEED4">
            <wp:extent cx="7336782" cy="7141028"/>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7366384" cy="7169840"/>
                    </a:xfrm>
                    <a:prstGeom prst="rect">
                      <a:avLst/>
                    </a:prstGeom>
                  </pic:spPr>
                </pic:pic>
              </a:graphicData>
            </a:graphic>
          </wp:inline>
        </w:drawing>
      </w:r>
      <w:bookmarkEnd w:id="0"/>
    </w:p>
    <w:sectPr w:rsidR="00605DC9">
      <w:headerReference w:type="default" r:id="rId10"/>
      <w:footerReference w:type="default" r:id="rId11"/>
      <w:headerReference w:type="first" r:id="rId12"/>
      <w:pgSz w:w="11906" w:h="16838"/>
      <w:pgMar w:top="2268" w:right="1418" w:bottom="226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6D5" w:rsidRDefault="00E976D5">
      <w:pPr>
        <w:spacing w:after="0" w:line="240" w:lineRule="auto"/>
      </w:pPr>
      <w:r>
        <w:separator/>
      </w:r>
    </w:p>
  </w:endnote>
  <w:endnote w:type="continuationSeparator" w:id="0">
    <w:p w:rsidR="00E976D5" w:rsidRDefault="00E97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roid Sans Fallback">
    <w:charset w:val="00"/>
    <w:family w:val="auto"/>
    <w:pitch w:val="variable"/>
  </w:font>
  <w:font w:name="FreeSans">
    <w:charset w:val="00"/>
    <w:family w:val="auto"/>
    <w:pitch w:val="variable"/>
  </w:font>
  <w:font w:name="Times">
    <w:panose1 w:val="02020603050405020304"/>
    <w:charset w:val="00"/>
    <w:family w:val="roman"/>
    <w:pitch w:val="variable"/>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6D5" w:rsidRDefault="00E976D5">
    <w:pPr>
      <w:pStyle w:val="Footer"/>
    </w:pPr>
    <w:r>
      <w:rPr>
        <w:noProof/>
        <w:lang w:eastAsia="fr-BE"/>
      </w:rPr>
      <mc:AlternateContent>
        <mc:Choice Requires="wps">
          <w:drawing>
            <wp:anchor distT="0" distB="0" distL="114300" distR="114300" simplePos="0" relativeHeight="251661312" behindDoc="0" locked="0" layoutInCell="1" allowOverlap="1">
              <wp:simplePos x="0" y="0"/>
              <wp:positionH relativeFrom="column">
                <wp:posOffset>6101077</wp:posOffset>
              </wp:positionH>
              <wp:positionV relativeFrom="paragraph">
                <wp:posOffset>-85725</wp:posOffset>
              </wp:positionV>
              <wp:extent cx="374647" cy="219071"/>
              <wp:effectExtent l="0" t="0" r="0" b="0"/>
              <wp:wrapNone/>
              <wp:docPr id="2" name="Text Box 1"/>
              <wp:cNvGraphicFramePr/>
              <a:graphic xmlns:a="http://schemas.openxmlformats.org/drawingml/2006/main">
                <a:graphicData uri="http://schemas.microsoft.com/office/word/2010/wordprocessingShape">
                  <wps:wsp>
                    <wps:cNvSpPr txBox="1"/>
                    <wps:spPr>
                      <a:xfrm>
                        <a:off x="0" y="0"/>
                        <a:ext cx="374647" cy="219071"/>
                      </a:xfrm>
                      <a:prstGeom prst="rect">
                        <a:avLst/>
                      </a:prstGeom>
                      <a:noFill/>
                      <a:ln>
                        <a:noFill/>
                        <a:prstDash/>
                      </a:ln>
                    </wps:spPr>
                    <wps:txbx>
                      <w:txbxContent>
                        <w:p w:rsidR="00E976D5" w:rsidRDefault="00E976D5">
                          <w:r>
                            <w:fldChar w:fldCharType="begin"/>
                          </w:r>
                          <w:r>
                            <w:instrText xml:space="preserve"> PAGE \* ARABIC </w:instrText>
                          </w:r>
                          <w:r>
                            <w:fldChar w:fldCharType="separate"/>
                          </w:r>
                          <w:r w:rsidR="004F67E6">
                            <w:rPr>
                              <w:noProof/>
                            </w:rPr>
                            <w:t>13</w:t>
                          </w:r>
                          <w:r>
                            <w:fldChar w:fldCharType="end"/>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80.4pt;margin-top:-6.75pt;width:29.5pt;height:17.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" filled="f" stroked="f">
              <v:textbox>
                <w:txbxContent>
                  <w:p w:rsidR="00E976D5" w:rsidRDefault="00E976D5">
                    <w:r>
                      <w:fldChar w:fldCharType="begin"/>
                    </w:r>
                    <w:r>
                      <w:instrText xml:space="preserve"> PAGE \* ARABIC </w:instrText>
                    </w:r>
                    <w:r>
                      <w:fldChar w:fldCharType="separate"/>
                    </w:r>
                    <w:r w:rsidR="004F67E6">
                      <w:rPr>
                        <w:noProof/>
                      </w:rPr>
                      <w:t>13</w:t>
                    </w:r>
                    <w:r>
                      <w:fldChar w:fldCharType="end"/>
                    </w:r>
                  </w:p>
                </w:txbxContent>
              </v:textbox>
            </v:shape>
          </w:pict>
        </mc:Fallback>
      </mc:AlternateContent>
    </w:r>
    <w:r>
      <w:rPr>
        <w:noProof/>
        <w:lang w:eastAsia="fr-BE"/>
      </w:rPr>
      <mc:AlternateContent>
        <mc:Choice Requires="wps">
          <w:drawing>
            <wp:anchor distT="0" distB="0" distL="114300" distR="114300" simplePos="0" relativeHeight="251662336" behindDoc="0" locked="0" layoutInCell="1" allowOverlap="1">
              <wp:simplePos x="0" y="0"/>
              <wp:positionH relativeFrom="column">
                <wp:posOffset>604518</wp:posOffset>
              </wp:positionH>
              <wp:positionV relativeFrom="paragraph">
                <wp:posOffset>-113669</wp:posOffset>
              </wp:positionV>
              <wp:extent cx="5219066" cy="247646"/>
              <wp:effectExtent l="0" t="0" r="0" b="4"/>
              <wp:wrapNone/>
              <wp:docPr id="3" name="Text Box 2"/>
              <wp:cNvGraphicFramePr/>
              <a:graphic xmlns:a="http://schemas.openxmlformats.org/drawingml/2006/main">
                <a:graphicData uri="http://schemas.microsoft.com/office/word/2010/wordprocessingShape">
                  <wps:wsp>
                    <wps:cNvSpPr txBox="1"/>
                    <wps:spPr>
                      <a:xfrm>
                        <a:off x="0" y="0"/>
                        <a:ext cx="5219066" cy="247646"/>
                      </a:xfrm>
                      <a:prstGeom prst="rect">
                        <a:avLst/>
                      </a:prstGeom>
                      <a:noFill/>
                      <a:ln>
                        <a:noFill/>
                        <a:prstDash/>
                      </a:ln>
                    </wps:spPr>
                    <wps:txbx>
                      <w:txbxContent>
                        <w:p w:rsidR="00E976D5" w:rsidRDefault="00E976D5">
                          <w:pPr>
                            <w:pStyle w:val="NoSpacing"/>
                          </w:pPr>
                          <w:r>
                            <w:rPr>
                              <w:rFonts w:cs="Arial"/>
                              <w:szCs w:val="20"/>
                              <w:lang w:val="fr-BE"/>
                            </w:rPr>
                            <w:t>MODEL VAN BRUIKLEEN-OVEREENKOMST</w:t>
                          </w:r>
                        </w:p>
                      </w:txbxContent>
                    </wps:txbx>
                    <wps:bodyPr vert="horz" wrap="square" lIns="91440" tIns="45720" rIns="91440" bIns="45720" anchor="t" anchorCtr="0" compatLnSpc="0"/>
                  </wps:wsp>
                </a:graphicData>
              </a:graphic>
            </wp:anchor>
          </w:drawing>
        </mc:Choice>
        <mc:Fallback>
          <w:pict>
            <v:shape id="Text Box 2" o:spid="_x0000_s1028" type="#_x0000_t202" style="position:absolute;left:0;text-align:left;margin-left:47.6pt;margin-top:-8.95pt;width:410.95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" filled="f" stroked="f">
              <v:textbox>
                <w:txbxContent>
                  <w:p w:rsidR="00E976D5" w:rsidRDefault="00E976D5">
                    <w:pPr>
                      <w:pStyle w:val="NoSpacing"/>
                    </w:pPr>
                    <w:r>
                      <w:rPr>
                        <w:rFonts w:cs="Arial"/>
                        <w:szCs w:val="20"/>
                        <w:lang w:val="fr-BE"/>
                      </w:rPr>
                      <w:t>MODEL VAN BRUIKLEEN-OVEREENKOMST</w:t>
                    </w:r>
                  </w:p>
                </w:txbxContent>
              </v:textbox>
            </v:shape>
          </w:pict>
        </mc:Fallback>
      </mc:AlternateContent>
    </w:r>
    <w:r>
      <w:rPr>
        <w:noProof/>
        <w:lang w:eastAsia="fr-BE"/>
      </w:rPr>
      <w:drawing>
        <wp:anchor distT="0" distB="0" distL="114300" distR="114300" simplePos="0" relativeHeight="251663360" behindDoc="1" locked="0" layoutInCell="1" allowOverlap="1">
          <wp:simplePos x="0" y="0"/>
          <wp:positionH relativeFrom="column">
            <wp:posOffset>-900427</wp:posOffset>
          </wp:positionH>
          <wp:positionV relativeFrom="paragraph">
            <wp:posOffset>-742319</wp:posOffset>
          </wp:positionV>
          <wp:extent cx="7562846" cy="1333496"/>
          <wp:effectExtent l="0" t="0" r="0" b="0"/>
          <wp:wrapNone/>
          <wp:docPr id="4" name="Image 5" descr="BEW-NL-TemplateWord_2-BAS.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62846" cy="1333496"/>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6D5" w:rsidRDefault="00E976D5">
      <w:pPr>
        <w:spacing w:after="0" w:line="240" w:lineRule="auto"/>
      </w:pPr>
      <w:r>
        <w:rPr>
          <w:color w:val="000000"/>
        </w:rPr>
        <w:separator/>
      </w:r>
    </w:p>
  </w:footnote>
  <w:footnote w:type="continuationSeparator" w:id="0">
    <w:p w:rsidR="00E976D5" w:rsidRDefault="00E97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6D5" w:rsidRDefault="00E976D5">
    <w:pPr>
      <w:pStyle w:val="Header"/>
    </w:pPr>
    <w:r>
      <w:rPr>
        <w:noProof/>
        <w:lang w:eastAsia="fr-BE"/>
      </w:rPr>
      <w:drawing>
        <wp:anchor distT="0" distB="0" distL="114300" distR="114300" simplePos="0" relativeHeight="251659264" behindDoc="1" locked="0" layoutInCell="1" allowOverlap="1">
          <wp:simplePos x="0" y="0"/>
          <wp:positionH relativeFrom="column">
            <wp:posOffset>-900427</wp:posOffset>
          </wp:positionH>
          <wp:positionV relativeFrom="paragraph">
            <wp:posOffset>-450213</wp:posOffset>
          </wp:positionV>
          <wp:extent cx="7562846" cy="1171575"/>
          <wp:effectExtent l="0" t="0" r="0" b="0"/>
          <wp:wrapNone/>
          <wp:docPr id="1" name="Image 4" descr="BEW-NL-TemplateWord_2-HAUT.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62846" cy="1171575"/>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6D5" w:rsidRDefault="00E976D5">
    <w:pPr>
      <w:pStyle w:val="Header"/>
    </w:pPr>
    <w:r>
      <w:rPr>
        <w:noProof/>
        <w:lang w:eastAsia="fr-BE"/>
      </w:rPr>
      <w:drawing>
        <wp:anchor distT="0" distB="0" distL="114300" distR="114300" simplePos="0" relativeHeight="251665408" behindDoc="1" locked="0" layoutInCell="1" allowOverlap="1">
          <wp:simplePos x="0" y="0"/>
          <wp:positionH relativeFrom="column">
            <wp:posOffset>-900427</wp:posOffset>
          </wp:positionH>
          <wp:positionV relativeFrom="paragraph">
            <wp:posOffset>-450213</wp:posOffset>
          </wp:positionV>
          <wp:extent cx="7562846" cy="10687050"/>
          <wp:effectExtent l="0" t="0" r="0" b="0"/>
          <wp:wrapNone/>
          <wp:docPr id="5" name="Image 3" descr="BEW-NL-TemplateWord_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62846" cy="1068705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259F4"/>
    <w:multiLevelType w:val="multilevel"/>
    <w:tmpl w:val="6B8EC18E"/>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 w15:restartNumberingAfterBreak="0">
    <w:nsid w:val="0F013BBD"/>
    <w:multiLevelType w:val="multilevel"/>
    <w:tmpl w:val="EAEE4310"/>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 w15:restartNumberingAfterBreak="0">
    <w:nsid w:val="10C34A17"/>
    <w:multiLevelType w:val="multilevel"/>
    <w:tmpl w:val="55C26E24"/>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3" w15:restartNumberingAfterBreak="0">
    <w:nsid w:val="3DF10738"/>
    <w:multiLevelType w:val="multilevel"/>
    <w:tmpl w:val="46940456"/>
    <w:lvl w:ilvl="0">
      <w:start w:val="1"/>
      <w:numFmt w:val="none"/>
      <w:lvlText w:val="%1"/>
      <w:lvlJc w:val="left"/>
      <w:pPr>
        <w:ind w:left="432" w:hanging="432"/>
      </w:pPr>
      <w:rPr>
        <w:rFonts w:ascii="Arial" w:hAnsi="Arial" w:cs="Arial"/>
        <w:bCs/>
        <w:sz w:val="20"/>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 w15:restartNumberingAfterBreak="0">
    <w:nsid w:val="3EFF6EF5"/>
    <w:multiLevelType w:val="multilevel"/>
    <w:tmpl w:val="1D64E60A"/>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5" w15:restartNumberingAfterBreak="0">
    <w:nsid w:val="44541C2E"/>
    <w:multiLevelType w:val="multilevel"/>
    <w:tmpl w:val="7BDC05AE"/>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6" w15:restartNumberingAfterBreak="0">
    <w:nsid w:val="47610923"/>
    <w:multiLevelType w:val="multilevel"/>
    <w:tmpl w:val="61B0F0D6"/>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7" w15:restartNumberingAfterBreak="0">
    <w:nsid w:val="5BE06906"/>
    <w:multiLevelType w:val="multilevel"/>
    <w:tmpl w:val="B32AF28A"/>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8" w15:restartNumberingAfterBreak="0">
    <w:nsid w:val="65315D97"/>
    <w:multiLevelType w:val="multilevel"/>
    <w:tmpl w:val="856E47BC"/>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9" w15:restartNumberingAfterBreak="0">
    <w:nsid w:val="66AC28D1"/>
    <w:multiLevelType w:val="multilevel"/>
    <w:tmpl w:val="14B01346"/>
    <w:lvl w:ilvl="0">
      <w:numFmt w:val="bullet"/>
      <w:lvlText w:val=""/>
      <w:lvlJc w:val="left"/>
      <w:pPr>
        <w:ind w:left="720" w:hanging="360"/>
      </w:pPr>
      <w:rPr>
        <w:rFonts w:ascii="Symbol" w:hAnsi="Symbol" w:cs="OpenSymbol"/>
        <w:sz w:val="20"/>
        <w:szCs w:val="20"/>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sz w:val="20"/>
        <w:szCs w:val="20"/>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sz w:val="20"/>
        <w:szCs w:val="20"/>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0" w15:restartNumberingAfterBreak="0">
    <w:nsid w:val="687634EE"/>
    <w:multiLevelType w:val="multilevel"/>
    <w:tmpl w:val="A87A00BE"/>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1" w15:restartNumberingAfterBreak="0">
    <w:nsid w:val="6BC10A72"/>
    <w:multiLevelType w:val="multilevel"/>
    <w:tmpl w:val="C71E3D56"/>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2" w15:restartNumberingAfterBreak="0">
    <w:nsid w:val="6CA257AC"/>
    <w:multiLevelType w:val="multilevel"/>
    <w:tmpl w:val="622A6CB6"/>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3" w15:restartNumberingAfterBreak="0">
    <w:nsid w:val="764912A0"/>
    <w:multiLevelType w:val="multilevel"/>
    <w:tmpl w:val="59E0754C"/>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4" w15:restartNumberingAfterBreak="0">
    <w:nsid w:val="76B83BE5"/>
    <w:multiLevelType w:val="multilevel"/>
    <w:tmpl w:val="EDF462E4"/>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num w:numId="1">
    <w:abstractNumId w:val="3"/>
  </w:num>
  <w:num w:numId="2">
    <w:abstractNumId w:val="9"/>
  </w:num>
  <w:num w:numId="3">
    <w:abstractNumId w:val="7"/>
  </w:num>
  <w:num w:numId="4">
    <w:abstractNumId w:val="1"/>
  </w:num>
  <w:num w:numId="5">
    <w:abstractNumId w:val="0"/>
  </w:num>
  <w:num w:numId="6">
    <w:abstractNumId w:val="13"/>
  </w:num>
  <w:num w:numId="7">
    <w:abstractNumId w:val="5"/>
  </w:num>
  <w:num w:numId="8">
    <w:abstractNumId w:val="2"/>
  </w:num>
  <w:num w:numId="9">
    <w:abstractNumId w:val="11"/>
  </w:num>
  <w:num w:numId="10">
    <w:abstractNumId w:val="4"/>
  </w:num>
  <w:num w:numId="11">
    <w:abstractNumId w:val="8"/>
  </w:num>
  <w:num w:numId="12">
    <w:abstractNumId w:val="6"/>
  </w:num>
  <w:num w:numId="13">
    <w:abstractNumId w:val="10"/>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05DC9"/>
    <w:rsid w:val="00000FEB"/>
    <w:rsid w:val="000125CB"/>
    <w:rsid w:val="00015C0F"/>
    <w:rsid w:val="00081A9F"/>
    <w:rsid w:val="001449CB"/>
    <w:rsid w:val="00165DC9"/>
    <w:rsid w:val="00177D00"/>
    <w:rsid w:val="001A3F54"/>
    <w:rsid w:val="001B0418"/>
    <w:rsid w:val="001B592A"/>
    <w:rsid w:val="002007F7"/>
    <w:rsid w:val="00201292"/>
    <w:rsid w:val="0022531B"/>
    <w:rsid w:val="002546F3"/>
    <w:rsid w:val="00257B9D"/>
    <w:rsid w:val="00290BCF"/>
    <w:rsid w:val="002A25E0"/>
    <w:rsid w:val="002A34B5"/>
    <w:rsid w:val="003119A7"/>
    <w:rsid w:val="00311A8B"/>
    <w:rsid w:val="00330343"/>
    <w:rsid w:val="00356AA5"/>
    <w:rsid w:val="0037401D"/>
    <w:rsid w:val="00395AB1"/>
    <w:rsid w:val="003B7A3D"/>
    <w:rsid w:val="003F6D37"/>
    <w:rsid w:val="00416FBC"/>
    <w:rsid w:val="004250BB"/>
    <w:rsid w:val="004E19EB"/>
    <w:rsid w:val="004E2BF0"/>
    <w:rsid w:val="004F67E6"/>
    <w:rsid w:val="0050726A"/>
    <w:rsid w:val="00532816"/>
    <w:rsid w:val="00580F33"/>
    <w:rsid w:val="00594573"/>
    <w:rsid w:val="005E1A90"/>
    <w:rsid w:val="00603C3F"/>
    <w:rsid w:val="00605DC9"/>
    <w:rsid w:val="00641941"/>
    <w:rsid w:val="0065331E"/>
    <w:rsid w:val="00655136"/>
    <w:rsid w:val="00660804"/>
    <w:rsid w:val="006A6A01"/>
    <w:rsid w:val="006E32FA"/>
    <w:rsid w:val="006F0D6D"/>
    <w:rsid w:val="007033FC"/>
    <w:rsid w:val="00720D7C"/>
    <w:rsid w:val="00735D2C"/>
    <w:rsid w:val="00737220"/>
    <w:rsid w:val="00740FED"/>
    <w:rsid w:val="00746802"/>
    <w:rsid w:val="007753B7"/>
    <w:rsid w:val="007B06E5"/>
    <w:rsid w:val="007C2B58"/>
    <w:rsid w:val="007E68B6"/>
    <w:rsid w:val="007F7FF7"/>
    <w:rsid w:val="00803142"/>
    <w:rsid w:val="00817CB3"/>
    <w:rsid w:val="00822547"/>
    <w:rsid w:val="008365F4"/>
    <w:rsid w:val="008613AE"/>
    <w:rsid w:val="00896D35"/>
    <w:rsid w:val="008C1733"/>
    <w:rsid w:val="008D48B1"/>
    <w:rsid w:val="008E61F6"/>
    <w:rsid w:val="008F579C"/>
    <w:rsid w:val="0091710E"/>
    <w:rsid w:val="00933FAC"/>
    <w:rsid w:val="009403F2"/>
    <w:rsid w:val="00945F9C"/>
    <w:rsid w:val="00952EEC"/>
    <w:rsid w:val="00960EAA"/>
    <w:rsid w:val="0097458A"/>
    <w:rsid w:val="00976183"/>
    <w:rsid w:val="00985C47"/>
    <w:rsid w:val="00995E0A"/>
    <w:rsid w:val="009A26E3"/>
    <w:rsid w:val="009A6932"/>
    <w:rsid w:val="009B5652"/>
    <w:rsid w:val="00A0695A"/>
    <w:rsid w:val="00A1689A"/>
    <w:rsid w:val="00A3513F"/>
    <w:rsid w:val="00A63287"/>
    <w:rsid w:val="00A76392"/>
    <w:rsid w:val="00AB4449"/>
    <w:rsid w:val="00AC1D24"/>
    <w:rsid w:val="00AC480F"/>
    <w:rsid w:val="00AE4D28"/>
    <w:rsid w:val="00B00350"/>
    <w:rsid w:val="00B060EA"/>
    <w:rsid w:val="00B0678F"/>
    <w:rsid w:val="00B940A7"/>
    <w:rsid w:val="00BA3440"/>
    <w:rsid w:val="00BA7545"/>
    <w:rsid w:val="00BB48C3"/>
    <w:rsid w:val="00BB6B40"/>
    <w:rsid w:val="00BC00FC"/>
    <w:rsid w:val="00BC1488"/>
    <w:rsid w:val="00BE0269"/>
    <w:rsid w:val="00C06F62"/>
    <w:rsid w:val="00C07702"/>
    <w:rsid w:val="00C10AA1"/>
    <w:rsid w:val="00C3452A"/>
    <w:rsid w:val="00C427AC"/>
    <w:rsid w:val="00C436B9"/>
    <w:rsid w:val="00C74725"/>
    <w:rsid w:val="00C917BB"/>
    <w:rsid w:val="00CA760C"/>
    <w:rsid w:val="00CB09F8"/>
    <w:rsid w:val="00CC7F77"/>
    <w:rsid w:val="00CF2474"/>
    <w:rsid w:val="00CF356F"/>
    <w:rsid w:val="00D549E4"/>
    <w:rsid w:val="00D575C2"/>
    <w:rsid w:val="00D62528"/>
    <w:rsid w:val="00D67C33"/>
    <w:rsid w:val="00D91706"/>
    <w:rsid w:val="00DA27CC"/>
    <w:rsid w:val="00DA4855"/>
    <w:rsid w:val="00DA746D"/>
    <w:rsid w:val="00DB6507"/>
    <w:rsid w:val="00DD29B9"/>
    <w:rsid w:val="00DF16AC"/>
    <w:rsid w:val="00E15843"/>
    <w:rsid w:val="00E46116"/>
    <w:rsid w:val="00E608AD"/>
    <w:rsid w:val="00E6705B"/>
    <w:rsid w:val="00E976D5"/>
    <w:rsid w:val="00ED0F2F"/>
    <w:rsid w:val="00F277F3"/>
    <w:rsid w:val="00F56312"/>
    <w:rsid w:val="00F57FEF"/>
    <w:rsid w:val="00F71C20"/>
    <w:rsid w:val="00F87365"/>
    <w:rsid w:val="00FA246F"/>
    <w:rsid w:val="00FD783B"/>
    <w:rsid w:val="00FE6F9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766F8C-DB48-4EE8-AB85-AA9B9F64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sz w:val="22"/>
        <w:szCs w:val="22"/>
        <w:lang w:val="fr-B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jc w:val="both"/>
    </w:pPr>
    <w:rPr>
      <w:sz w:val="20"/>
    </w:rPr>
  </w:style>
  <w:style w:type="paragraph" w:styleId="Heading1">
    <w:name w:val="heading 1"/>
    <w:basedOn w:val="Normal"/>
    <w:next w:val="Normal"/>
    <w:pPr>
      <w:keepNext/>
      <w:keepLines/>
      <w:spacing w:before="480" w:after="0"/>
      <w:outlineLvl w:val="0"/>
    </w:pPr>
    <w:rPr>
      <w:rFonts w:eastAsia="Times New Roman"/>
      <w:b/>
      <w:bCs/>
      <w:color w:val="365F91"/>
      <w:sz w:val="28"/>
      <w:szCs w:val="28"/>
    </w:rPr>
  </w:style>
  <w:style w:type="paragraph" w:styleId="Heading2">
    <w:name w:val="heading 2"/>
    <w:basedOn w:val="Normal"/>
    <w:next w:val="Normal"/>
    <w:pPr>
      <w:keepNext/>
      <w:keepLines/>
      <w:spacing w:before="200" w:after="0"/>
      <w:outlineLvl w:val="1"/>
    </w:pPr>
    <w:rPr>
      <w:rFonts w:eastAsia="Times New Roman"/>
      <w:b/>
      <w:bCs/>
      <w:color w:val="4F81BD"/>
      <w:sz w:val="26"/>
      <w:szCs w:val="26"/>
    </w:rPr>
  </w:style>
  <w:style w:type="paragraph" w:styleId="Heading3">
    <w:name w:val="heading 3"/>
    <w:basedOn w:val="Normal"/>
    <w:next w:val="Normal"/>
    <w:pPr>
      <w:keepNext/>
      <w:keepLines/>
      <w:spacing w:before="200" w:after="0"/>
      <w:outlineLvl w:val="2"/>
    </w:pPr>
    <w:rPr>
      <w:rFonts w:eastAsia="Times New Roman"/>
      <w:b/>
      <w:bCs/>
      <w:color w:val="4F81BD"/>
    </w:rPr>
  </w:style>
  <w:style w:type="paragraph" w:styleId="Heading4">
    <w:name w:val="heading 4"/>
    <w:basedOn w:val="Normal"/>
    <w:next w:val="Normal"/>
    <w:pPr>
      <w:keepNext/>
      <w:keepLines/>
      <w:spacing w:before="200" w:after="0"/>
      <w:outlineLvl w:val="3"/>
    </w:pPr>
    <w:rPr>
      <w:rFonts w:eastAsia="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cs="Times New Roman"/>
      <w:b/>
      <w:bCs/>
      <w:color w:val="365F91"/>
      <w:sz w:val="28"/>
      <w:szCs w:val="28"/>
    </w:rPr>
  </w:style>
  <w:style w:type="character" w:customStyle="1" w:styleId="Heading2Char">
    <w:name w:val="Heading 2 Char"/>
    <w:basedOn w:val="DefaultParagraphFont"/>
    <w:rPr>
      <w:rFonts w:ascii="Arial" w:eastAsia="Times New Roman" w:hAnsi="Arial" w:cs="Times New Roman"/>
      <w:b/>
      <w:bCs/>
      <w:color w:val="4F81BD"/>
      <w:sz w:val="26"/>
      <w:szCs w:val="26"/>
    </w:rPr>
  </w:style>
  <w:style w:type="character" w:customStyle="1" w:styleId="Heading3Char">
    <w:name w:val="Heading 3 Char"/>
    <w:basedOn w:val="DefaultParagraphFont"/>
    <w:rPr>
      <w:rFonts w:ascii="Arial" w:eastAsia="Times New Roman" w:hAnsi="Arial" w:cs="Times New Roman"/>
      <w:b/>
      <w:bCs/>
      <w:color w:val="4F81BD"/>
      <w:sz w:val="20"/>
    </w:rPr>
  </w:style>
  <w:style w:type="character" w:customStyle="1" w:styleId="Heading4Char">
    <w:name w:val="Heading 4 Char"/>
    <w:basedOn w:val="DefaultParagraphFont"/>
    <w:rPr>
      <w:rFonts w:ascii="Arial" w:eastAsia="Times New Roman" w:hAnsi="Arial" w:cs="Times New Roman"/>
      <w:b/>
      <w:bCs/>
      <w:i/>
      <w:iCs/>
      <w:color w:val="4F81BD"/>
      <w:sz w:val="20"/>
    </w:rPr>
  </w:style>
  <w:style w:type="paragraph" w:styleId="Header">
    <w:name w:val="header"/>
    <w:basedOn w:val="Normal"/>
    <w:pPr>
      <w:tabs>
        <w:tab w:val="center" w:pos="4536"/>
        <w:tab w:val="right" w:pos="9072"/>
      </w:tabs>
      <w:spacing w:after="0" w:line="240" w:lineRule="auto"/>
    </w:pPr>
  </w:style>
  <w:style w:type="character" w:customStyle="1" w:styleId="HeaderChar">
    <w:name w:val="Header Char"/>
    <w:basedOn w:val="DefaultParagraphFont"/>
    <w:rPr>
      <w:rFonts w:ascii="Arial" w:hAnsi="Arial"/>
      <w:sz w:val="20"/>
    </w:rPr>
  </w:style>
  <w:style w:type="paragraph" w:styleId="Footer">
    <w:name w:val="footer"/>
    <w:basedOn w:val="Normal"/>
    <w:pPr>
      <w:tabs>
        <w:tab w:val="center" w:pos="4536"/>
        <w:tab w:val="right" w:pos="9072"/>
      </w:tabs>
      <w:spacing w:after="0" w:line="240" w:lineRule="auto"/>
    </w:pPr>
  </w:style>
  <w:style w:type="character" w:customStyle="1" w:styleId="FooterChar">
    <w:name w:val="Footer Char"/>
    <w:basedOn w:val="DefaultParagraphFont"/>
    <w:rPr>
      <w:rFonts w:ascii="Arial" w:hAnsi="Arial"/>
      <w:sz w:val="20"/>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Spacing">
    <w:name w:val="No Spacing"/>
    <w:pPr>
      <w:suppressAutoHyphens/>
      <w:spacing w:after="0" w:line="240" w:lineRule="auto"/>
      <w:jc w:val="both"/>
    </w:pPr>
    <w:rPr>
      <w:rFonts w:eastAsia="Times New Roman"/>
      <w:sz w:val="20"/>
      <w:lang w:val="fr-FR"/>
    </w:rPr>
  </w:style>
  <w:style w:type="character" w:customStyle="1" w:styleId="NoSpacingChar">
    <w:name w:val="No Spacing Char"/>
    <w:basedOn w:val="DefaultParagraphFont"/>
    <w:rPr>
      <w:rFonts w:ascii="Arial" w:eastAsia="Times New Roman" w:hAnsi="Arial"/>
      <w:sz w:val="20"/>
      <w:lang w:val="fr-FR"/>
    </w:rPr>
  </w:style>
  <w:style w:type="character" w:styleId="PlaceholderText">
    <w:name w:val="Placeholder Text"/>
    <w:basedOn w:val="DefaultParagraphFont"/>
    <w:rPr>
      <w:color w:val="808080"/>
    </w:rPr>
  </w:style>
  <w:style w:type="paragraph" w:styleId="Title">
    <w:name w:val="Title"/>
    <w:basedOn w:val="NoSpacing"/>
    <w:next w:val="Normal"/>
    <w:pPr>
      <w:jc w:val="left"/>
    </w:pPr>
    <w:rPr>
      <w:rFonts w:cs="Arial"/>
      <w:b/>
      <w:color w:val="0A00BE"/>
      <w:sz w:val="96"/>
      <w:szCs w:val="72"/>
      <w:lang w:val="fr-BE"/>
    </w:rPr>
  </w:style>
  <w:style w:type="character" w:customStyle="1" w:styleId="TitleChar">
    <w:name w:val="Title Char"/>
    <w:basedOn w:val="DefaultParagraphFont"/>
    <w:rPr>
      <w:rFonts w:ascii="Arial" w:eastAsia="Times New Roman" w:hAnsi="Arial" w:cs="Arial"/>
      <w:b/>
      <w:color w:val="0A00BE"/>
      <w:sz w:val="96"/>
      <w:szCs w:val="72"/>
    </w:rPr>
  </w:style>
  <w:style w:type="paragraph" w:customStyle="1" w:styleId="Sous-titredudocument">
    <w:name w:val="Sous-titre du document"/>
    <w:basedOn w:val="Heading1"/>
    <w:rPr>
      <w:sz w:val="32"/>
    </w:rPr>
  </w:style>
  <w:style w:type="character" w:customStyle="1" w:styleId="Sous-titredudocumentCar">
    <w:name w:val="Sous-titre du document Car"/>
    <w:basedOn w:val="Heading1Char"/>
    <w:rPr>
      <w:rFonts w:ascii="Arial" w:eastAsia="Times New Roman" w:hAnsi="Arial" w:cs="Times New Roman"/>
      <w:b/>
      <w:bCs/>
      <w:color w:val="365F91"/>
      <w:sz w:val="32"/>
      <w:szCs w:val="28"/>
    </w:rPr>
  </w:style>
  <w:style w:type="paragraph" w:styleId="BodyText">
    <w:name w:val="Body Text"/>
    <w:basedOn w:val="Normal"/>
    <w:pPr>
      <w:widowControl w:val="0"/>
      <w:spacing w:after="140" w:line="288" w:lineRule="auto"/>
      <w:jc w:val="left"/>
    </w:pPr>
    <w:rPr>
      <w:rFonts w:ascii="Liberation Serif" w:eastAsia="Droid Sans Fallback" w:hAnsi="Liberation Serif" w:cs="FreeSans"/>
      <w:kern w:val="3"/>
      <w:sz w:val="24"/>
      <w:szCs w:val="24"/>
      <w:lang w:eastAsia="zh-CN" w:bidi="hi-IN"/>
    </w:rPr>
  </w:style>
  <w:style w:type="character" w:customStyle="1" w:styleId="BodyTextChar">
    <w:name w:val="Body Text Char"/>
    <w:basedOn w:val="DefaultParagraphFont"/>
    <w:rPr>
      <w:rFonts w:ascii="Liberation Serif" w:eastAsia="Droid Sans Fallback" w:hAnsi="Liberation Serif" w:cs="FreeSans"/>
      <w:kern w:val="3"/>
      <w:sz w:val="24"/>
      <w:szCs w:val="24"/>
      <w:lang w:eastAsia="zh-CN" w:bidi="hi-IN"/>
    </w:rPr>
  </w:style>
  <w:style w:type="paragraph" w:customStyle="1" w:styleId="Contenudetableau">
    <w:name w:val="Contenu de tableau"/>
    <w:basedOn w:val="Normal"/>
    <w:pPr>
      <w:widowControl w:val="0"/>
      <w:suppressLineNumbers/>
      <w:spacing w:after="0" w:line="240" w:lineRule="auto"/>
      <w:jc w:val="left"/>
    </w:pPr>
    <w:rPr>
      <w:rFonts w:ascii="Liberation Serif" w:eastAsia="Droid Sans Fallback" w:hAnsi="Liberation Serif" w:cs="FreeSans"/>
      <w:kern w:val="3"/>
      <w:sz w:val="24"/>
      <w:szCs w:val="24"/>
      <w:lang w:eastAsia="zh-CN" w:bidi="hi-IN"/>
    </w:rPr>
  </w:style>
  <w:style w:type="paragraph" w:customStyle="1" w:styleId="Standard">
    <w:name w:val="Standard"/>
    <w:pPr>
      <w:widowControl w:val="0"/>
      <w:suppressAutoHyphens/>
      <w:spacing w:after="0" w:line="240" w:lineRule="auto"/>
    </w:pPr>
    <w:rPr>
      <w:rFonts w:ascii="Liberation Serif" w:eastAsia="Droid Sans Fallback" w:hAnsi="Liberation Serif" w:cs="FreeSans"/>
      <w:kern w:val="3"/>
      <w:sz w:val="24"/>
      <w:szCs w:val="24"/>
      <w:lang w:eastAsia="zh-CN" w:bidi="hi-IN"/>
    </w:rPr>
  </w:style>
  <w:style w:type="paragraph" w:customStyle="1" w:styleId="Tableau">
    <w:name w:val="Tableau"/>
    <w:pPr>
      <w:tabs>
        <w:tab w:val="left" w:pos="113"/>
      </w:tabs>
      <w:suppressAutoHyphens/>
      <w:spacing w:after="0" w:line="240" w:lineRule="auto"/>
      <w:jc w:val="both"/>
    </w:pPr>
    <w:rPr>
      <w:rFonts w:eastAsia="Times New Roman" w:cs="Arial"/>
      <w:kern w:val="3"/>
      <w:sz w:val="20"/>
      <w:szCs w:val="20"/>
      <w:lang w:val="fr-FR" w:eastAsia="zh-CN"/>
    </w:rPr>
  </w:style>
  <w:style w:type="paragraph" w:customStyle="1" w:styleId="Corpsdetexte2">
    <w:name w:val="Corps de texte 2"/>
    <w:basedOn w:val="Normal"/>
    <w:pPr>
      <w:widowControl w:val="0"/>
      <w:spacing w:after="0" w:line="240" w:lineRule="auto"/>
      <w:jc w:val="left"/>
    </w:pPr>
    <w:rPr>
      <w:rFonts w:ascii="Times" w:eastAsia="Droid Sans Fallback" w:hAnsi="Times" w:cs="Times"/>
      <w:i/>
      <w:iCs/>
      <w:kern w:val="3"/>
      <w:sz w:val="24"/>
      <w:szCs w:val="24"/>
      <w:lang w:eastAsia="zh-CN" w:bidi="hi-IN"/>
    </w:rPr>
  </w:style>
  <w:style w:type="character" w:customStyle="1" w:styleId="FootnoteCharacters">
    <w:name w:val="Footnote Characters"/>
    <w:rPr>
      <w:position w:val="0"/>
      <w:vertAlign w:val="superscript"/>
    </w:rPr>
  </w:style>
  <w:style w:type="character" w:customStyle="1" w:styleId="Caractresdenotedebasdepage">
    <w:name w:val="Caractères de note de bas de page"/>
    <w:rPr>
      <w:position w:val="0"/>
      <w:vertAlign w:val="superscript"/>
    </w:rPr>
  </w:style>
  <w:style w:type="paragraph" w:styleId="FootnoteText">
    <w:name w:val="footnote text"/>
    <w:basedOn w:val="Normal"/>
    <w:pPr>
      <w:widowControl w:val="0"/>
      <w:spacing w:after="0" w:line="240" w:lineRule="auto"/>
      <w:jc w:val="left"/>
    </w:pPr>
    <w:rPr>
      <w:rFonts w:ascii="Liberation Serif" w:eastAsia="Droid Sans Fallback" w:hAnsi="Liberation Serif" w:cs="FreeSans"/>
      <w:kern w:val="3"/>
      <w:sz w:val="24"/>
      <w:szCs w:val="24"/>
      <w:lang w:eastAsia="zh-CN" w:bidi="hi-IN"/>
    </w:rPr>
  </w:style>
  <w:style w:type="character" w:customStyle="1" w:styleId="FootnoteTextChar">
    <w:name w:val="Footnote Text Char"/>
    <w:basedOn w:val="DefaultParagraphFont"/>
    <w:rPr>
      <w:rFonts w:ascii="Liberation Serif" w:eastAsia="Droid Sans Fallback" w:hAnsi="Liberation Serif" w:cs="FreeSans"/>
      <w:kern w:val="3"/>
      <w:sz w:val="24"/>
      <w:szCs w:val="24"/>
      <w:lang w:eastAsia="zh-CN" w:bidi="hi-IN"/>
    </w:rPr>
  </w:style>
  <w:style w:type="character" w:styleId="CommentReference">
    <w:name w:val="annotation reference"/>
    <w:basedOn w:val="DefaultParagraphFont"/>
    <w:uiPriority w:val="99"/>
    <w:semiHidden/>
    <w:unhideWhenUsed/>
    <w:rsid w:val="00F57FEF"/>
    <w:rPr>
      <w:sz w:val="16"/>
      <w:szCs w:val="16"/>
    </w:rPr>
  </w:style>
  <w:style w:type="paragraph" w:styleId="CommentText">
    <w:name w:val="annotation text"/>
    <w:basedOn w:val="Normal"/>
    <w:link w:val="CommentTextChar"/>
    <w:uiPriority w:val="99"/>
    <w:semiHidden/>
    <w:unhideWhenUsed/>
    <w:rsid w:val="00F57FEF"/>
    <w:pPr>
      <w:spacing w:line="240" w:lineRule="auto"/>
    </w:pPr>
    <w:rPr>
      <w:szCs w:val="20"/>
    </w:rPr>
  </w:style>
  <w:style w:type="character" w:customStyle="1" w:styleId="CommentTextChar">
    <w:name w:val="Comment Text Char"/>
    <w:basedOn w:val="DefaultParagraphFont"/>
    <w:link w:val="CommentText"/>
    <w:uiPriority w:val="99"/>
    <w:semiHidden/>
    <w:rsid w:val="00F57FEF"/>
    <w:rPr>
      <w:sz w:val="20"/>
      <w:szCs w:val="20"/>
    </w:rPr>
  </w:style>
  <w:style w:type="paragraph" w:styleId="CommentSubject">
    <w:name w:val="annotation subject"/>
    <w:basedOn w:val="CommentText"/>
    <w:next w:val="CommentText"/>
    <w:link w:val="CommentSubjectChar"/>
    <w:uiPriority w:val="99"/>
    <w:semiHidden/>
    <w:unhideWhenUsed/>
    <w:rsid w:val="00F57FEF"/>
    <w:rPr>
      <w:b/>
      <w:bCs/>
    </w:rPr>
  </w:style>
  <w:style w:type="character" w:customStyle="1" w:styleId="CommentSubjectChar">
    <w:name w:val="Comment Subject Char"/>
    <w:basedOn w:val="CommentTextChar"/>
    <w:link w:val="CommentSubject"/>
    <w:uiPriority w:val="99"/>
    <w:semiHidden/>
    <w:rsid w:val="00F57F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12</Pages>
  <Words>2726</Words>
  <Characters>14996</Characters>
  <Application>Microsoft Office Word</Application>
  <DocSecurity>0</DocSecurity>
  <Lines>124</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MODEL VAN BRUIKLEEN-OVEREENKOMST</vt:lpstr>
      <vt:lpstr>MODEL VAN BRUIKLEEN-OVEREENKOMST</vt:lpstr>
    </vt:vector>
  </TitlesOfParts>
  <Company>SPRB-GOB</Company>
  <LinksUpToDate>false</LinksUpToDate>
  <CharactersWithSpaces>17687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VAN BRUIKLEEN-OVEREENKOMST</dc:title>
  <dc:creator>laura.roose</dc:creator>
  <cp:lastModifiedBy>Marie DETIENNE</cp:lastModifiedBy>
  <cp:revision>133</cp:revision>
  <cp:lastPrinted>2014-12-30T09:47:00Z</cp:lastPrinted>
  <dcterms:created xsi:type="dcterms:W3CDTF">2018-11-23T10:50:00Z</dcterms:created>
  <dcterms:modified xsi:type="dcterms:W3CDTF">2019-03-01T14:20:00Z</dcterms:modified>
</cp:coreProperties>
</file>